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5E51E" w14:textId="77777777" w:rsidR="00587E56" w:rsidRDefault="00587E56" w:rsidP="00587E56">
      <w:pPr>
        <w:rPr>
          <w:rFonts w:eastAsia="Times New Roman" w:cstheme="minorHAnsi"/>
          <w:b/>
          <w:bCs/>
          <w:sz w:val="24"/>
          <w:szCs w:val="24"/>
          <w:lang w:val="en-US"/>
        </w:rPr>
      </w:pP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>Supplementary Material</w:t>
      </w:r>
      <w:r w:rsidR="00855D5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14A3767C" w14:textId="77777777" w:rsidR="00855D57" w:rsidRPr="00972216" w:rsidRDefault="00855D57" w:rsidP="00587E56">
      <w:pPr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E052A91" w14:textId="77777777" w:rsidR="00587E56" w:rsidRPr="00972216" w:rsidRDefault="00587E56" w:rsidP="00587E56">
      <w:pPr>
        <w:keepNext/>
        <w:jc w:val="both"/>
        <w:rPr>
          <w:sz w:val="24"/>
          <w:szCs w:val="24"/>
          <w:lang w:val="en-US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</w:tblGrid>
      <w:tr w:rsidR="00972216" w:rsidRPr="00972216" w14:paraId="2B112415" w14:textId="77777777" w:rsidTr="00855D57">
        <w:trPr>
          <w:trHeight w:val="330"/>
        </w:trPr>
        <w:tc>
          <w:tcPr>
            <w:tcW w:w="1985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EED5F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hsa-let-7a-5p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5102F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hsa-mir-150-5p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A972A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hsa-mir-204-5p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61A0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hsa-mir-301a-3p </w:t>
            </w:r>
          </w:p>
        </w:tc>
      </w:tr>
      <w:tr w:rsidR="00972216" w:rsidRPr="00972216" w14:paraId="0DBD2A68" w14:textId="77777777" w:rsidTr="00855D57">
        <w:trPr>
          <w:trHeight w:val="315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2139E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hsa-let-7d-5p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77402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hsa-mir-155-5p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A41E0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hsa-mir-205-5p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DFD5A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hsa-mir-30d-5p </w:t>
            </w:r>
          </w:p>
        </w:tc>
      </w:tr>
      <w:tr w:rsidR="00972216" w:rsidRPr="00972216" w14:paraId="47B66EF6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0A0EA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hsa-let-7g-5p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9EF4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en-GB"/>
              </w:rPr>
              <w:t xml:space="preserve">hsa-mir-15a-5p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D2819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en-GB"/>
              </w:rPr>
              <w:t xml:space="preserve">hsa-mir-20a-5p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80EA4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hsa-mir-31-3p </w:t>
            </w:r>
          </w:p>
        </w:tc>
      </w:tr>
      <w:tr w:rsidR="00972216" w:rsidRPr="00972216" w14:paraId="1285B97B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BB4D9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hsa-let-7i-5p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5CEBB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en-GB"/>
              </w:rPr>
              <w:t xml:space="preserve">hsa-mir-15b-5p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8DD56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hsa-mir-20b-5p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FFA6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hsa-mir-31-5p </w:t>
            </w:r>
          </w:p>
        </w:tc>
      </w:tr>
      <w:tr w:rsidR="00972216" w:rsidRPr="00972216" w14:paraId="37189834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94D6C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hsa-mir-100-5p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BE261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hsa-mir-16-5p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87B48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hsa-mir-210-3p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E3D0B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hsa-mir-338-3p </w:t>
            </w:r>
          </w:p>
        </w:tc>
      </w:tr>
      <w:tr w:rsidR="00972216" w:rsidRPr="00972216" w14:paraId="49F365E5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3C820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hsa-mir-101-3p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1472B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hsa-mir-17-5p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42AC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hsa-mir-211-5p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97B7D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hsa-mir-33a-5p </w:t>
            </w:r>
          </w:p>
        </w:tc>
      </w:tr>
      <w:tr w:rsidR="00972216" w:rsidRPr="00972216" w14:paraId="0B6EC388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8D9DC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hsa-mir-124-3p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A945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hsa-mir-182-5p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93854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hsa-mir-214-3p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2B1E1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hsa-mir-342-3p </w:t>
            </w:r>
          </w:p>
        </w:tc>
      </w:tr>
      <w:tr w:rsidR="00972216" w:rsidRPr="00972216" w14:paraId="22D85ACC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FF420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hsa-mir-1246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5408D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hsa-mir-185-5p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A1B4A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hsa-mir-218-5p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5DD52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hsa-mir-34a-3p </w:t>
            </w:r>
          </w:p>
        </w:tc>
      </w:tr>
      <w:tr w:rsidR="00972216" w:rsidRPr="00972216" w14:paraId="76DA8E52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00CF0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hsa-mir-125b-5p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D424F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hsa-mir-192-5p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5927D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hsa-mir-21-5p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18B51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hsa-mir-34a-5p </w:t>
            </w:r>
          </w:p>
        </w:tc>
      </w:tr>
      <w:tr w:rsidR="00972216" w:rsidRPr="00972216" w14:paraId="3EAC3C9D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2CF3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hsa-mir-132-3p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401FD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hsa-mir-193b-3p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D29AB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hsa-mir-221-3p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44808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hsa-mir-34b-3p </w:t>
            </w:r>
          </w:p>
        </w:tc>
      </w:tr>
      <w:tr w:rsidR="00972216" w:rsidRPr="00972216" w14:paraId="40D832A8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E277A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D685B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hsa-mir-193b-5p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960C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hsa-mir-222-3p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24D32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hsa-mir-425-5p </w:t>
            </w:r>
          </w:p>
        </w:tc>
      </w:tr>
      <w:tr w:rsidR="00972216" w:rsidRPr="00972216" w14:paraId="0704B5B2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C396A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hsa-mir-142-3p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35DF0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hsa-mir-197-3p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7B680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hsa-mir-23a-3p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11F2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hsa-mir-494-3p </w:t>
            </w:r>
          </w:p>
        </w:tc>
      </w:tr>
      <w:tr w:rsidR="00972216" w:rsidRPr="00972216" w14:paraId="10B16811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B2CAD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hsa-mir-142-5p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DDFD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hsa-mir-199a-3p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0D94C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en-GB"/>
              </w:rPr>
              <w:t xml:space="preserve">hsa-mir-23b-3p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D4087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hsa-mir-509-3p </w:t>
            </w:r>
          </w:p>
        </w:tc>
      </w:tr>
      <w:tr w:rsidR="00972216" w:rsidRPr="00972216" w14:paraId="0774367F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212AC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hsa-mir-145-5p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2F054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hsa-mir-199a-5p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AA7ED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hsa-mir-29a-3p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8F321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hsa-mir-92b-3p </w:t>
            </w:r>
          </w:p>
        </w:tc>
      </w:tr>
      <w:tr w:rsidR="00972216" w:rsidRPr="00972216" w14:paraId="4682521B" w14:textId="77777777" w:rsidTr="00855D57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B6335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hsa-mir-146b-5p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99D28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hsa-mir-200c-3p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EC426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hsa-mir-29b-3p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7BD9E" w14:textId="77777777" w:rsidR="00587E56" w:rsidRPr="00972216" w:rsidRDefault="00587E56" w:rsidP="00C72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hsa-mir-93-5p</w:t>
            </w:r>
          </w:p>
        </w:tc>
      </w:tr>
      <w:tr w:rsidR="00972216" w:rsidRPr="00972216" w14:paraId="5A538B30" w14:textId="77777777" w:rsidTr="00855D57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94AB61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hsa-mir-148a-3p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F6C59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en-GB"/>
              </w:rPr>
              <w:t xml:space="preserve">hsa-mir-203a-3p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C7071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en-GB"/>
              </w:rPr>
              <w:t xml:space="preserve">hsa-mir-29c-3p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27E49" w14:textId="77777777" w:rsidR="00587E56" w:rsidRPr="00972216" w:rsidRDefault="00587E56" w:rsidP="00C72B8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22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520F9404" w14:textId="77777777" w:rsidR="00587E56" w:rsidRPr="00972216" w:rsidRDefault="00E35AF0" w:rsidP="00855D57">
      <w:pPr>
        <w:spacing w:line="240" w:lineRule="auto"/>
        <w:jc w:val="both"/>
        <w:rPr>
          <w:sz w:val="24"/>
          <w:szCs w:val="24"/>
          <w:lang w:val="en-US"/>
        </w:rPr>
      </w:pPr>
      <w:bookmarkStart w:id="0" w:name="_Ref97120429"/>
      <w:bookmarkStart w:id="1" w:name="_Toc116301039"/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 xml:space="preserve">Supplementary </w:t>
      </w:r>
      <w:r w:rsidR="00855D57" w:rsidRPr="00972216">
        <w:rPr>
          <w:rFonts w:eastAsia="Times New Roman" w:cstheme="minorHAnsi"/>
          <w:b/>
          <w:sz w:val="24"/>
          <w:szCs w:val="24"/>
          <w:lang w:val="en-US"/>
        </w:rPr>
        <w:t>Table S</w:t>
      </w:r>
      <w:r w:rsidR="00855D57" w:rsidRPr="00972216">
        <w:rPr>
          <w:rFonts w:eastAsia="Times New Roman" w:cstheme="minorHAnsi"/>
          <w:b/>
          <w:sz w:val="24"/>
          <w:szCs w:val="24"/>
          <w:lang w:val="en-US"/>
        </w:rPr>
        <w:fldChar w:fldCharType="begin"/>
      </w:r>
      <w:r w:rsidR="00855D57" w:rsidRPr="00972216">
        <w:rPr>
          <w:rFonts w:eastAsia="Times New Roman" w:cstheme="minorHAnsi"/>
          <w:b/>
          <w:sz w:val="24"/>
          <w:szCs w:val="24"/>
          <w:lang w:val="en-US"/>
        </w:rPr>
        <w:instrText xml:space="preserve"> SEQ Supplementary_Table \* ARABIC </w:instrText>
      </w:r>
      <w:r w:rsidR="00855D57" w:rsidRPr="00972216">
        <w:rPr>
          <w:rFonts w:eastAsia="Times New Roman" w:cstheme="minorHAnsi"/>
          <w:b/>
          <w:sz w:val="24"/>
          <w:szCs w:val="24"/>
          <w:lang w:val="en-US"/>
        </w:rPr>
        <w:fldChar w:fldCharType="separate"/>
      </w:r>
      <w:r w:rsidR="00855D57" w:rsidRPr="00972216">
        <w:rPr>
          <w:rFonts w:eastAsia="Times New Roman" w:cstheme="minorHAnsi"/>
          <w:b/>
          <w:noProof/>
          <w:sz w:val="24"/>
          <w:szCs w:val="24"/>
          <w:lang w:val="en-US"/>
        </w:rPr>
        <w:t>1</w:t>
      </w:r>
      <w:r w:rsidR="00855D57" w:rsidRPr="00972216">
        <w:rPr>
          <w:rFonts w:eastAsia="Times New Roman" w:cstheme="minorHAnsi"/>
          <w:b/>
          <w:sz w:val="24"/>
          <w:szCs w:val="24"/>
          <w:lang w:val="en-US"/>
        </w:rPr>
        <w:fldChar w:fldCharType="end"/>
      </w:r>
      <w:bookmarkEnd w:id="0"/>
      <w:r w:rsidR="00855D57" w:rsidRPr="00972216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="00855D57" w:rsidRPr="00972216">
        <w:rPr>
          <w:rFonts w:eastAsia="Times New Roman" w:cstheme="minorHAnsi"/>
          <w:bCs/>
          <w:sz w:val="24"/>
          <w:szCs w:val="24"/>
          <w:lang w:val="en-US"/>
        </w:rPr>
        <w:t>Hypothesis</w:t>
      </w:r>
      <w:r w:rsidR="00855D57">
        <w:rPr>
          <w:rFonts w:eastAsia="Times New Roman" w:cstheme="minorHAnsi"/>
          <w:bCs/>
          <w:sz w:val="24"/>
          <w:szCs w:val="24"/>
          <w:lang w:val="en-US"/>
        </w:rPr>
        <w:t>-</w:t>
      </w:r>
      <w:r w:rsidR="00855D57" w:rsidRPr="00972216">
        <w:rPr>
          <w:rFonts w:eastAsia="Times New Roman" w:cstheme="minorHAnsi"/>
          <w:bCs/>
          <w:sz w:val="24"/>
          <w:szCs w:val="24"/>
          <w:lang w:val="en-US"/>
        </w:rPr>
        <w:t>(literature research)</w:t>
      </w:r>
      <w:r w:rsidR="00855D57" w:rsidRPr="00972216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="00855D57" w:rsidRPr="00972216">
        <w:rPr>
          <w:rFonts w:eastAsia="Times New Roman" w:cstheme="minorHAnsi"/>
          <w:bCs/>
          <w:sz w:val="24"/>
          <w:szCs w:val="24"/>
          <w:lang w:val="en-US"/>
        </w:rPr>
        <w:t xml:space="preserve">driven </w:t>
      </w:r>
      <w:r w:rsidR="00855D57" w:rsidRPr="00972216">
        <w:rPr>
          <w:rFonts w:eastAsia="Times New Roman" w:cstheme="minorHAnsi"/>
          <w:sz w:val="24"/>
          <w:szCs w:val="24"/>
          <w:lang w:val="en-US"/>
        </w:rPr>
        <w:t xml:space="preserve">list of miRNAs analyzed in this study using the Abcam </w:t>
      </w:r>
      <w:proofErr w:type="spellStart"/>
      <w:r w:rsidR="00855D57" w:rsidRPr="00972216">
        <w:rPr>
          <w:rFonts w:eastAsia="Times New Roman" w:cstheme="minorHAnsi"/>
          <w:sz w:val="24"/>
          <w:szCs w:val="24"/>
          <w:lang w:val="en-US"/>
        </w:rPr>
        <w:t>FirePlex</w:t>
      </w:r>
      <w:proofErr w:type="spellEnd"/>
      <w:r w:rsidR="00855D57" w:rsidRPr="00972216">
        <w:rPr>
          <w:rFonts w:eastAsia="Times New Roman" w:cstheme="minorHAnsi"/>
          <w:sz w:val="24"/>
          <w:szCs w:val="24"/>
          <w:lang w:val="en-US"/>
        </w:rPr>
        <w:t xml:space="preserve"> Assay. Expression levels of </w:t>
      </w:r>
      <w:r w:rsidR="00855D57" w:rsidRPr="00972216">
        <w:rPr>
          <w:sz w:val="24"/>
          <w:szCs w:val="24"/>
          <w:lang w:val="en-US"/>
        </w:rPr>
        <w:t>miRNAs in bold letters (most stable expressed miRNAs) were used for normalization.</w:t>
      </w:r>
      <w:bookmarkEnd w:id="1"/>
    </w:p>
    <w:p w14:paraId="3AAE46A7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4AD94F68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0DC8215A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51B421A2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067B1694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3B1DCD42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01583E3D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315854CC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24B9D726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087FA543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23F3AC02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561A8E72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53D79912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11182E0B" w14:textId="77777777" w:rsidR="00587E56" w:rsidRPr="00972216" w:rsidRDefault="00587E56" w:rsidP="00587E56">
      <w:pPr>
        <w:spacing w:line="240" w:lineRule="auto"/>
        <w:rPr>
          <w:sz w:val="24"/>
          <w:szCs w:val="24"/>
          <w:lang w:val="en-US"/>
        </w:rPr>
      </w:pPr>
    </w:p>
    <w:p w14:paraId="67AB220D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  <w:sectPr w:rsidR="00587E56" w:rsidRPr="00972216" w:rsidSect="00587E56">
          <w:footerReference w:type="default" r:id="rId7"/>
          <w:endnotePr>
            <w:numFmt w:val="decimal"/>
          </w:end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309"/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1712"/>
        <w:gridCol w:w="1540"/>
      </w:tblGrid>
      <w:tr w:rsidR="00855D57" w:rsidRPr="00972216" w14:paraId="796E4E42" w14:textId="77777777" w:rsidTr="00855D57">
        <w:trPr>
          <w:trHeight w:val="315"/>
        </w:trPr>
        <w:tc>
          <w:tcPr>
            <w:tcW w:w="198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46468F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D9CC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3C34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II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42F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III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F4D2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IV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1015D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Overall</w:t>
            </w:r>
          </w:p>
        </w:tc>
      </w:tr>
      <w:tr w:rsidR="00855D57" w:rsidRPr="00972216" w14:paraId="21AF4FC3" w14:textId="77777777" w:rsidTr="00855D57">
        <w:trPr>
          <w:trHeight w:val="315"/>
        </w:trPr>
        <w:tc>
          <w:tcPr>
            <w:tcW w:w="1985" w:type="dxa"/>
            <w:vMerge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BD3563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B5D0B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(N=17)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1597D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(N=30)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AB6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(N=57)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C8D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(N=35)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98B6F2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(N=139)</w:t>
            </w:r>
          </w:p>
        </w:tc>
      </w:tr>
      <w:tr w:rsidR="00855D57" w:rsidRPr="00972216" w14:paraId="39C39505" w14:textId="77777777" w:rsidTr="00855D5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3AA67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D24F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FA84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7FE32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797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29D2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855D57" w:rsidRPr="00972216" w14:paraId="28AB8A6E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8AEF8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Mean (SD)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D24E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60.3 (13.0)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C9BD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65.0 (14.7)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3413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63.1 (14.8)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0C4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62.2 (17.5)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35D34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62.9 (15.2)</w:t>
            </w:r>
          </w:p>
        </w:tc>
      </w:tr>
      <w:tr w:rsidR="00855D57" w:rsidRPr="00972216" w14:paraId="33D0984C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A5F13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Median [Min, Max]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E2FD2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66.0 [38.0, 78.0]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75E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66.0 [17.0, 82.0]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157B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63.0 [28.0, 86.0]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F84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67.0 [20.0, 96.0]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2AA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66.0 [17.0, 96.0]</w:t>
            </w:r>
          </w:p>
        </w:tc>
      </w:tr>
      <w:tr w:rsidR="00855D57" w:rsidRPr="00972216" w14:paraId="53EAFB30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F5B99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Sex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9DB12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5F6E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D48E5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384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5F9C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855D57" w:rsidRPr="00972216" w14:paraId="69960878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3425E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5F98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7 (41.2%)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165F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15 (50.0%)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6CA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29 (50.9%)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234D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22 (62.9%)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3E71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73 (52.5%)</w:t>
            </w:r>
          </w:p>
        </w:tc>
      </w:tr>
      <w:tr w:rsidR="00855D57" w:rsidRPr="00972216" w14:paraId="183BC0BD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FC1A1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Female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415C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 (58.8%)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365E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15 (50.0%)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321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28 (49.1%)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BBF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13 (37.1%)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C7B8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66 (47.5%)</w:t>
            </w:r>
          </w:p>
        </w:tc>
      </w:tr>
      <w:tr w:rsidR="00855D57" w:rsidRPr="00972216" w14:paraId="230AEAAA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DCC34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BRAF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FD3E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1768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D2D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0AE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0222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855D57" w:rsidRPr="00972216" w14:paraId="7B4D30C9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953F2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Wildtype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6631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49D6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 (3.3%)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8B2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28 (49.1%)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3D7E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25 (71.4%)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CFB4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54 (38.8%)</w:t>
            </w:r>
          </w:p>
        </w:tc>
      </w:tr>
      <w:tr w:rsidR="00855D57" w:rsidRPr="00972216" w14:paraId="2189351D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58DB9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Mutated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AD20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8AFB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 (6.7%)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B5B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21 (36.8%)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67C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 (28.6%)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DD9C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33 (23.7%)</w:t>
            </w:r>
          </w:p>
        </w:tc>
      </w:tr>
      <w:tr w:rsidR="00855D57" w:rsidRPr="00972216" w14:paraId="0610DB7F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75062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397F2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17 (100%)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8D85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27 (90.0%)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F2DC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8 (14.0%)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3EC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0379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52 (37.4%)</w:t>
            </w:r>
          </w:p>
        </w:tc>
      </w:tr>
      <w:tr w:rsidR="00855D57" w:rsidRPr="00972216" w14:paraId="7BD4489F" w14:textId="77777777" w:rsidTr="00855D57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1497D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t>PD-L1 staining in tumor tissue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D1CA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0D6C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A5A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AC56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 </w:t>
            </w:r>
          </w:p>
        </w:tc>
      </w:tr>
      <w:tr w:rsidR="00855D57" w:rsidRPr="00972216" w14:paraId="4343B175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30927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2EDB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6696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AD0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 (3.5%)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C57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 (14.3%)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97394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7 (5.0%)</w:t>
            </w:r>
          </w:p>
        </w:tc>
      </w:tr>
      <w:tr w:rsidR="00855D57" w:rsidRPr="00972216" w14:paraId="5CF03208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BB44B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low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04C1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47DC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15B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 (3.5%)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63E5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7 (20.0%)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F294D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9 (6.5%)</w:t>
            </w:r>
          </w:p>
        </w:tc>
      </w:tr>
      <w:tr w:rsidR="00855D57" w:rsidRPr="00972216" w14:paraId="3580FDD9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C4C8E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high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1896D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1EA0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B05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 (5.3%)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8AA0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8 (22.9%)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EF59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11 (7.9%)</w:t>
            </w:r>
          </w:p>
        </w:tc>
      </w:tr>
      <w:tr w:rsidR="00855D57" w:rsidRPr="00972216" w14:paraId="0C057050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72CB3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Missing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A91B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17 (100%)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4E64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30 (100%)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38F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50 (87.7%)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D294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15 (42.9%)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5890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112 (80.6%)</w:t>
            </w:r>
          </w:p>
        </w:tc>
      </w:tr>
      <w:tr w:rsidR="00855D57" w:rsidRPr="00972216" w14:paraId="3470E894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26017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LDH (ULN = 225)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D2095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7BFE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0D15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994D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0DB1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855D57" w:rsidRPr="00972216" w14:paraId="7CA66192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74197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Elevated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C372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 (11.8%)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D230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 (3.3%)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4BB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 (17.5%)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6573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22 (62.9%)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D9BF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35 (25.2%)</w:t>
            </w:r>
          </w:p>
        </w:tc>
      </w:tr>
      <w:tr w:rsidR="00855D57" w:rsidRPr="00972216" w14:paraId="78901812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1960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Normal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C2AC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 (11.8%)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0EE6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13 (43.3%)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B96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36 (63.2%)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E2B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11 (31.4%)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E2E3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62 (44.6%)</w:t>
            </w:r>
          </w:p>
        </w:tc>
      </w:tr>
      <w:tr w:rsidR="00855D57" w:rsidRPr="00972216" w14:paraId="03548757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862CC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Missing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31A7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13 (76.5%)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BA98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16 (53.3%)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F5B5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11 (19.3%)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08E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 (5.7%)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7723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42 (30.2%)</w:t>
            </w:r>
          </w:p>
        </w:tc>
      </w:tr>
      <w:tr w:rsidR="00855D57" w:rsidRPr="00972216" w14:paraId="13D4E309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8B74C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Stage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CBC4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F95D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D6E4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B03D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9CB9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855D57" w:rsidRPr="00972216" w14:paraId="74A10D3E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68F22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DF46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17 (100%)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5E03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A52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96B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DEAA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17 (12.2%)</w:t>
            </w:r>
          </w:p>
        </w:tc>
      </w:tr>
      <w:tr w:rsidR="00855D57" w:rsidRPr="00972216" w14:paraId="227C4764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60346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8891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0307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30 (100%)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26E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738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14622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30 (21.6%)</w:t>
            </w:r>
          </w:p>
        </w:tc>
      </w:tr>
      <w:tr w:rsidR="00855D57" w:rsidRPr="00972216" w14:paraId="74117ABF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B9448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4568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8B17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169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57 (100%)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A7C5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0C9F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57 (41.0%)</w:t>
            </w:r>
          </w:p>
        </w:tc>
      </w:tr>
      <w:tr w:rsidR="00855D57" w:rsidRPr="00972216" w14:paraId="002A7B6D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EE633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2134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9B7E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1B6A0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BC1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35 (100%)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79F6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35 (25.2%)</w:t>
            </w:r>
          </w:p>
        </w:tc>
      </w:tr>
      <w:tr w:rsidR="00855D57" w:rsidRPr="00972216" w14:paraId="0C855F50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DABA2" w14:textId="77777777" w:rsidR="00855D57" w:rsidRPr="00972216" w:rsidRDefault="00855D57" w:rsidP="0085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Number of metastatic sites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E580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47F54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5917B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AFEF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4170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855D57" w:rsidRPr="00972216" w14:paraId="7C41425F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630C3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9AB97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17 (100%)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8985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30 (100%)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955A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57 (100%)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319A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3A86E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104 (74.8%)</w:t>
            </w:r>
          </w:p>
        </w:tc>
      </w:tr>
      <w:tr w:rsidR="00855D57" w:rsidRPr="00972216" w14:paraId="2C430FF1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C427A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F27D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88E78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54F4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F9C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12 (34.3%)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4C2D3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12 (8.6%)</w:t>
            </w:r>
          </w:p>
        </w:tc>
      </w:tr>
      <w:tr w:rsidR="00855D57" w:rsidRPr="00972216" w14:paraId="4C536AAC" w14:textId="77777777" w:rsidTr="00855D5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74A9F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686D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F87BF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9995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BB1E2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13 (37.1%)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4134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13 (9.4%)</w:t>
            </w:r>
          </w:p>
        </w:tc>
      </w:tr>
      <w:tr w:rsidR="00855D57" w:rsidRPr="00972216" w14:paraId="46A50539" w14:textId="77777777" w:rsidTr="00855D5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301BF5" w14:textId="77777777" w:rsidR="00855D57" w:rsidRPr="00972216" w:rsidRDefault="00855D57" w:rsidP="00855D5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≥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AD46D1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829E56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1DFD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 (0%)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83719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 (28.6%)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9678CC" w14:textId="77777777" w:rsidR="00855D57" w:rsidRPr="00972216" w:rsidRDefault="00855D57" w:rsidP="0085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 (7.2%)</w:t>
            </w:r>
          </w:p>
        </w:tc>
      </w:tr>
    </w:tbl>
    <w:p w14:paraId="43C630C0" w14:textId="77777777" w:rsidR="00587E56" w:rsidRPr="00972216" w:rsidRDefault="00587E56" w:rsidP="00587E56">
      <w:pPr>
        <w:pStyle w:val="Caption"/>
        <w:jc w:val="both"/>
        <w:rPr>
          <w:rFonts w:eastAsia="Times New Roman" w:cstheme="minorHAnsi"/>
          <w:b/>
          <w:bCs/>
          <w:i w:val="0"/>
          <w:color w:val="auto"/>
          <w:sz w:val="24"/>
          <w:szCs w:val="24"/>
          <w:lang w:val="en-US"/>
        </w:rPr>
      </w:pPr>
    </w:p>
    <w:p w14:paraId="254915CF" w14:textId="77777777" w:rsidR="00587E56" w:rsidRPr="00972216" w:rsidRDefault="00855D57" w:rsidP="00855D57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bookmarkStart w:id="2" w:name="_Ref97120057"/>
      <w:bookmarkStart w:id="3" w:name="_Toc116301040"/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>Supplementary Table S</w:t>
      </w:r>
      <w:r w:rsidRPr="00972216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fldChar w:fldCharType="begin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instrText xml:space="preserve"> SEQ Supplementary_Table \* ARABIC </w:instrText>
      </w:r>
      <w:r w:rsidRPr="00972216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fldChar w:fldCharType="separate"/>
      </w:r>
      <w:r w:rsidRPr="00972216">
        <w:rPr>
          <w:rFonts w:eastAsia="Times New Roman" w:cstheme="minorHAnsi"/>
          <w:b/>
          <w:bCs/>
          <w:noProof/>
          <w:sz w:val="24"/>
          <w:szCs w:val="24"/>
          <w:lang w:val="en-US"/>
        </w:rPr>
        <w:t>2</w:t>
      </w:r>
      <w:r w:rsidRPr="00972216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fldChar w:fldCharType="end"/>
      </w:r>
      <w:bookmarkEnd w:id="2"/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>Demographics and patient characteristics for melanoma patients in cohort 1.</w:t>
      </w:r>
      <w:bookmarkEnd w:id="3"/>
    </w:p>
    <w:p w14:paraId="7FD67ACA" w14:textId="77777777" w:rsidR="00587E56" w:rsidRPr="00972216" w:rsidRDefault="00587E56" w:rsidP="00587E56">
      <w:pPr>
        <w:jc w:val="both"/>
        <w:rPr>
          <w:sz w:val="24"/>
          <w:szCs w:val="24"/>
          <w:lang w:val="en-US"/>
        </w:rPr>
      </w:pPr>
    </w:p>
    <w:p w14:paraId="62319A5B" w14:textId="77777777" w:rsidR="00587E56" w:rsidRPr="00972216" w:rsidRDefault="00587E56" w:rsidP="00587E56">
      <w:pPr>
        <w:jc w:val="both"/>
        <w:rPr>
          <w:sz w:val="24"/>
          <w:szCs w:val="24"/>
          <w:lang w:val="en-US"/>
        </w:rPr>
      </w:pPr>
    </w:p>
    <w:p w14:paraId="23FB8262" w14:textId="77777777" w:rsidR="00587E56" w:rsidRPr="00972216" w:rsidRDefault="00587E56" w:rsidP="00587E56">
      <w:pPr>
        <w:jc w:val="both"/>
        <w:rPr>
          <w:sz w:val="24"/>
          <w:szCs w:val="24"/>
          <w:lang w:val="en-US"/>
        </w:rPr>
      </w:pPr>
    </w:p>
    <w:p w14:paraId="02C59D9B" w14:textId="77777777" w:rsidR="00587E56" w:rsidRPr="00972216" w:rsidRDefault="00587E56" w:rsidP="00587E56">
      <w:pPr>
        <w:jc w:val="both"/>
        <w:rPr>
          <w:sz w:val="24"/>
          <w:szCs w:val="24"/>
          <w:lang w:val="en-US"/>
        </w:rPr>
      </w:pPr>
    </w:p>
    <w:p w14:paraId="723BF908" w14:textId="77777777" w:rsidR="00587E56" w:rsidRPr="00972216" w:rsidRDefault="00587E56" w:rsidP="00587E56">
      <w:pPr>
        <w:jc w:val="both"/>
        <w:rPr>
          <w:sz w:val="24"/>
          <w:szCs w:val="24"/>
          <w:lang w:val="en-US"/>
        </w:rPr>
      </w:pPr>
    </w:p>
    <w:p w14:paraId="01CD8AD1" w14:textId="77777777" w:rsidR="00587E56" w:rsidRPr="00972216" w:rsidRDefault="00587E56" w:rsidP="00587E56">
      <w:pPr>
        <w:jc w:val="both"/>
        <w:rPr>
          <w:sz w:val="24"/>
          <w:szCs w:val="24"/>
          <w:lang w:val="en-US"/>
        </w:rPr>
      </w:pPr>
    </w:p>
    <w:p w14:paraId="4553357D" w14:textId="77777777" w:rsidR="00587E56" w:rsidRPr="00972216" w:rsidRDefault="00587E56" w:rsidP="00587E56">
      <w:pPr>
        <w:keepNext/>
        <w:jc w:val="both"/>
        <w:rPr>
          <w:rFonts w:eastAsia="Times New Roman" w:cstheme="minorHAnsi"/>
          <w:sz w:val="24"/>
          <w:szCs w:val="24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56"/>
        <w:gridCol w:w="5244"/>
        <w:gridCol w:w="1134"/>
      </w:tblGrid>
      <w:tr w:rsidR="00972216" w:rsidRPr="00972216" w14:paraId="2AE66406" w14:textId="77777777" w:rsidTr="00855D57">
        <w:trPr>
          <w:trHeight w:val="345"/>
        </w:trPr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37D3C8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Rank</w:t>
            </w:r>
          </w:p>
        </w:tc>
        <w:tc>
          <w:tcPr>
            <w:tcW w:w="205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CC46232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Category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F7D707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Subcategory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11098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p-value</w:t>
            </w:r>
          </w:p>
        </w:tc>
      </w:tr>
      <w:tr w:rsidR="00972216" w:rsidRPr="00972216" w14:paraId="416A2A2C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7F49F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906BAD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FA59C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MicroRNAs in cancer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142BC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1.55e-19</w:t>
            </w:r>
          </w:p>
        </w:tc>
      </w:tr>
      <w:tr w:rsidR="00972216" w:rsidRPr="00972216" w14:paraId="677A67EB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0A7D6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938C04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F5609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Olfactory transduction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47648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8.05e-15</w:t>
            </w:r>
          </w:p>
        </w:tc>
      </w:tr>
      <w:tr w:rsidR="00972216" w:rsidRPr="00972216" w14:paraId="508C9EA3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19250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86EF24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0F705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Proteoglycans in cancer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14479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2.02e-12</w:t>
            </w:r>
          </w:p>
        </w:tc>
      </w:tr>
      <w:tr w:rsidR="00972216" w:rsidRPr="00972216" w14:paraId="45E58B29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EB466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4B7715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44C26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Pathways in cancer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A40D3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2.59e-11</w:t>
            </w:r>
          </w:p>
        </w:tc>
      </w:tr>
      <w:tr w:rsidR="00972216" w:rsidRPr="00972216" w14:paraId="107C2B42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879B1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012DF4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CBB63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Cell cycle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DA553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3.11e-11</w:t>
            </w:r>
          </w:p>
        </w:tc>
      </w:tr>
      <w:tr w:rsidR="00972216" w:rsidRPr="00972216" w14:paraId="0E724ECC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44F1C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AB8745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107FC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Prostate cancer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BFE94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1.57e-09</w:t>
            </w:r>
          </w:p>
        </w:tc>
      </w:tr>
      <w:tr w:rsidR="00972216" w:rsidRPr="00972216" w14:paraId="0360B6E2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5A6E6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20A7A3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BE923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Focal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BC427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2.50e-09</w:t>
            </w:r>
          </w:p>
        </w:tc>
      </w:tr>
      <w:tr w:rsidR="00972216" w:rsidRPr="00972216" w14:paraId="1B13F8B5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49DBF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347138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83A1A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Hepatitis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B93C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3.74e-09</w:t>
            </w:r>
          </w:p>
        </w:tc>
      </w:tr>
      <w:tr w:rsidR="00972216" w:rsidRPr="00972216" w14:paraId="67C19688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8FD49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59C8EF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E7CDA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Endocrine resistance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86CC6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4.06e-09</w:t>
            </w:r>
          </w:p>
        </w:tc>
      </w:tr>
      <w:tr w:rsidR="00972216" w:rsidRPr="00972216" w14:paraId="4072375E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8DEDD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4A76A3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62774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Colorectal cancer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4579E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4.54e-09</w:t>
            </w:r>
          </w:p>
        </w:tc>
      </w:tr>
      <w:tr w:rsidR="00972216" w:rsidRPr="00972216" w14:paraId="61E6FE76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2EB6F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CEFCCE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551DC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Cellular senescence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25BC3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1.19e-08</w:t>
            </w:r>
          </w:p>
        </w:tc>
      </w:tr>
      <w:tr w:rsidR="00972216" w:rsidRPr="00972216" w14:paraId="51DD7EF4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CDEAA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B70BE1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F94C6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>Human T-cell leukemia virus 1 infection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B4832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3.69e-08</w:t>
            </w:r>
          </w:p>
        </w:tc>
      </w:tr>
      <w:tr w:rsidR="00972216" w:rsidRPr="00972216" w14:paraId="1D82893E" w14:textId="77777777" w:rsidTr="00855D57">
        <w:trPr>
          <w:trHeight w:val="630"/>
        </w:trPr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C39D9" w14:textId="77777777" w:rsidR="00681937" w:rsidRPr="00972216" w:rsidRDefault="00681937" w:rsidP="00855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2240031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820C8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>AGE-RAGE signaling pathway in diabetic complications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E6F59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3.81e-08</w:t>
            </w:r>
          </w:p>
        </w:tc>
      </w:tr>
      <w:tr w:rsidR="00972216" w:rsidRPr="00972216" w14:paraId="43C9C008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7D62F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408790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D8BE3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Neurotrophin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C3E95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3.98e-08</w:t>
            </w:r>
          </w:p>
        </w:tc>
      </w:tr>
      <w:tr w:rsidR="00972216" w:rsidRPr="00972216" w14:paraId="1224A569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8CDF2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618AFD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DF017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Breast cancer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076A7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7.19e-08</w:t>
            </w:r>
          </w:p>
        </w:tc>
      </w:tr>
      <w:tr w:rsidR="00972216" w:rsidRPr="00972216" w14:paraId="65D23DB2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A5E3A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2D8993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39037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Hepatocellular carcinoma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05037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7.19e-08</w:t>
            </w:r>
          </w:p>
        </w:tc>
      </w:tr>
      <w:tr w:rsidR="00972216" w:rsidRPr="00972216" w14:paraId="6D895B2C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5CF32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3AA2D6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58DE8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Pancreatic cancer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1F6E3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1.21e-07</w:t>
            </w:r>
          </w:p>
        </w:tc>
      </w:tr>
      <w:tr w:rsidR="00972216" w:rsidRPr="00972216" w14:paraId="6736E63D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B98CD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A1C704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CB66D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Gastric cancer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F427F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1.57e-07</w:t>
            </w:r>
          </w:p>
        </w:tc>
      </w:tr>
      <w:tr w:rsidR="00972216" w:rsidRPr="00972216" w14:paraId="715701A1" w14:textId="77777777" w:rsidTr="00855D57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BA5C6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83812F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FC344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Hippo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2BD59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1.75e-07</w:t>
            </w:r>
          </w:p>
        </w:tc>
      </w:tr>
      <w:tr w:rsidR="00972216" w:rsidRPr="00972216" w14:paraId="188B2A9E" w14:textId="77777777" w:rsidTr="00855D57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E6846F" w14:textId="77777777" w:rsidR="00681937" w:rsidRPr="00972216" w:rsidRDefault="00681937" w:rsidP="00681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73737568" w14:textId="77777777" w:rsidR="00681937" w:rsidRPr="00972216" w:rsidRDefault="00681937" w:rsidP="006819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C03E1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Yersinia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D9432" w14:textId="77777777" w:rsidR="00681937" w:rsidRPr="00972216" w:rsidRDefault="00681937" w:rsidP="00681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97221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2.34e-07</w:t>
            </w:r>
          </w:p>
        </w:tc>
      </w:tr>
    </w:tbl>
    <w:p w14:paraId="2DEEAAD1" w14:textId="77777777" w:rsidR="00587E56" w:rsidRPr="00972216" w:rsidRDefault="00855D57" w:rsidP="00855D57">
      <w:pPr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bookmarkStart w:id="4" w:name="_Ref97120838"/>
      <w:bookmarkStart w:id="5" w:name="_Toc116301041"/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>Supplementary Table S</w: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begin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instrText xml:space="preserve"> SEQ Supplementary_Table \* ARABIC </w:instrTex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separate"/>
      </w:r>
      <w:r w:rsidRPr="00972216">
        <w:rPr>
          <w:rFonts w:eastAsia="Times New Roman" w:cstheme="minorHAnsi"/>
          <w:b/>
          <w:bCs/>
          <w:noProof/>
          <w:sz w:val="24"/>
          <w:szCs w:val="24"/>
          <w:lang w:val="en-US"/>
        </w:rPr>
        <w:t>3</w: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end"/>
      </w:r>
      <w:bookmarkEnd w:id="4"/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>Top 20 KEGG pathways enriched in the 9-miRNA signature examined in Fig.</w:t>
      </w:r>
      <w:r w:rsidRPr="00972216">
        <w:rPr>
          <w:sz w:val="24"/>
          <w:szCs w:val="24"/>
          <w:lang w:val="en-US"/>
        </w:rPr>
        <w:t>1</w:t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 xml:space="preserve"> for discriminating lower-stage melanoma patients and actively metastasizing stage IV melanoma patients.</w:t>
      </w:r>
      <w:bookmarkEnd w:id="5"/>
    </w:p>
    <w:p w14:paraId="381BEF57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2B9A729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474E9F78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E4894B0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17CF277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16E807F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74443A2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0E359E0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CFB8672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4861935D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25F34DB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797BA473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760C964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771AAD4F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577A170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9793BB3" w14:textId="77777777" w:rsidR="00587E56" w:rsidRPr="00972216" w:rsidRDefault="00587E56" w:rsidP="00587E56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AF41F16" w14:textId="77777777" w:rsidR="008600E3" w:rsidRDefault="008600E3">
      <w:pPr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br w:type="page"/>
      </w:r>
    </w:p>
    <w:p w14:paraId="32597FC3" w14:textId="77777777" w:rsidR="008600E3" w:rsidRDefault="000F3B63">
      <w:pPr>
        <w:rPr>
          <w:rFonts w:eastAsia="Times New Roman" w:cstheme="minorHAnsi"/>
          <w:b/>
          <w:bCs/>
          <w:sz w:val="24"/>
          <w:szCs w:val="24"/>
          <w:lang w:val="en-US"/>
        </w:rPr>
      </w:pPr>
      <w:r w:rsidRPr="000F3B63">
        <w:rPr>
          <w:rFonts w:eastAsia="Times New Roman" w:cstheme="minorHAnsi"/>
          <w:b/>
          <w:bCs/>
          <w:noProof/>
          <w:sz w:val="24"/>
          <w:szCs w:val="24"/>
          <w:lang w:val="de-DE"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6B39AE70" wp14:editId="1EE5DC5A">
            <wp:simplePos x="0" y="0"/>
            <wp:positionH relativeFrom="margin">
              <wp:posOffset>537004</wp:posOffset>
            </wp:positionH>
            <wp:positionV relativeFrom="margin">
              <wp:posOffset>-375285</wp:posOffset>
            </wp:positionV>
            <wp:extent cx="4676775" cy="9745345"/>
            <wp:effectExtent l="0" t="0" r="9525" b="8255"/>
            <wp:wrapSquare wrapText="bothSides"/>
            <wp:docPr id="14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974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B63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="008600E3">
        <w:rPr>
          <w:rFonts w:eastAsia="Times New Roman" w:cstheme="minorHAnsi"/>
          <w:b/>
          <w:bCs/>
          <w:sz w:val="24"/>
          <w:szCs w:val="24"/>
          <w:lang w:val="en-US"/>
        </w:rPr>
        <w:br w:type="page"/>
      </w:r>
    </w:p>
    <w:p w14:paraId="2E871D8E" w14:textId="77777777" w:rsidR="000F3B63" w:rsidRPr="000F3B63" w:rsidRDefault="000F3B63" w:rsidP="000F3B63">
      <w:pPr>
        <w:pStyle w:val="Caption"/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0F3B63"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  <w:lastRenderedPageBreak/>
        <w:t xml:space="preserve">Supplementary Figure </w:t>
      </w:r>
      <w:r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  <w:t>S</w:t>
      </w:r>
      <w:r w:rsidRPr="000F3B63"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  <w:fldChar w:fldCharType="begin"/>
      </w:r>
      <w:r w:rsidRPr="000F3B63"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  <w:instrText xml:space="preserve"> SEQ Supplementary_Figure \* ARABIC </w:instrText>
      </w:r>
      <w:r w:rsidRPr="000F3B63"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  <w:fldChar w:fldCharType="separate"/>
      </w:r>
      <w:r w:rsidRPr="000F3B63"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  <w:t>1</w:t>
      </w:r>
      <w:r w:rsidRPr="000F3B63"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  <w:fldChar w:fldCharType="end"/>
      </w:r>
      <w:r w:rsidR="00916BC7" w:rsidRPr="00916BC7">
        <w:rPr>
          <w:rFonts w:eastAsia="Times New Roman" w:cstheme="minorHAnsi"/>
          <w:bCs/>
          <w:i w:val="0"/>
          <w:iCs w:val="0"/>
          <w:color w:val="auto"/>
          <w:sz w:val="24"/>
          <w:szCs w:val="24"/>
          <w:lang w:val="en-US"/>
        </w:rPr>
        <w:t xml:space="preserve"> ROC analysis of the single nine miRNAs to distinguish stage IV melanoma patients from melanoma patients with lower stages. Cutoff-value is the Youden-Index. Specificity and Sensitivity at cutoff are shown in parentheses. The red line indicates a random classifier. AUC, area under the curve. Data from Cohort 1.</w:t>
      </w:r>
    </w:p>
    <w:p w14:paraId="10858F87" w14:textId="77777777" w:rsidR="000F3B63" w:rsidRDefault="000F3B63">
      <w:pPr>
        <w:rPr>
          <w:rFonts w:eastAsia="Times New Roman" w:cstheme="minorHAnsi"/>
          <w:bCs/>
          <w:iCs/>
          <w:sz w:val="24"/>
          <w:szCs w:val="24"/>
          <w:lang w:val="en-US"/>
        </w:rPr>
      </w:pPr>
      <w:r>
        <w:rPr>
          <w:rFonts w:eastAsia="Times New Roman" w:cstheme="minorHAnsi"/>
          <w:bCs/>
          <w:i/>
          <w:sz w:val="24"/>
          <w:szCs w:val="24"/>
          <w:lang w:val="en-US"/>
        </w:rPr>
        <w:br w:type="page"/>
      </w:r>
    </w:p>
    <w:p w14:paraId="6EDFF7B2" w14:textId="77777777" w:rsidR="00587E56" w:rsidRPr="00972216" w:rsidRDefault="00587E56" w:rsidP="00587E56">
      <w:pPr>
        <w:pStyle w:val="Caption"/>
        <w:jc w:val="both"/>
        <w:rPr>
          <w:rFonts w:eastAsia="Times New Roman" w:cstheme="minorHAnsi"/>
          <w:bCs/>
          <w:i w:val="0"/>
          <w:color w:val="auto"/>
          <w:sz w:val="24"/>
          <w:szCs w:val="24"/>
          <w:lang w:val="en-US"/>
        </w:rPr>
      </w:pP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01"/>
        <w:gridCol w:w="1540"/>
        <w:gridCol w:w="1540"/>
      </w:tblGrid>
      <w:tr w:rsidR="00972216" w:rsidRPr="00972216" w14:paraId="367965D9" w14:textId="77777777" w:rsidTr="00855D57">
        <w:trPr>
          <w:trHeight w:val="315"/>
        </w:trPr>
        <w:tc>
          <w:tcPr>
            <w:tcW w:w="311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2E56B6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13F17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Baseline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E06F5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Progress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DC849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Overall</w:t>
            </w:r>
          </w:p>
        </w:tc>
      </w:tr>
      <w:tr w:rsidR="00972216" w:rsidRPr="00972216" w14:paraId="579B9EAC" w14:textId="77777777" w:rsidTr="00855D57">
        <w:trPr>
          <w:trHeight w:val="315"/>
        </w:trPr>
        <w:tc>
          <w:tcPr>
            <w:tcW w:w="3119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44FAB0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522F5D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(N=35)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F00589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(N=14)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113143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(N=49)</w:t>
            </w:r>
          </w:p>
        </w:tc>
      </w:tr>
      <w:tr w:rsidR="00972216" w:rsidRPr="00972216" w14:paraId="0F3636B4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30354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Age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374FF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C3F6B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9AB1C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5E13978E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D4FAA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Mean (SD)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5F00C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62.2 (17.5)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6B42D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57.4 (12.0)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B2EEB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60.9 (16.2)</w:t>
            </w:r>
          </w:p>
        </w:tc>
      </w:tr>
      <w:tr w:rsidR="00972216" w:rsidRPr="00972216" w14:paraId="3A9CD180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A068B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Median [Min, Max]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9C1D0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67.0 [20.0, 96.0]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D0EB2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57.5 [35.0, 76.0]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99D19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61.0 [20.0, 96.0]</w:t>
            </w:r>
          </w:p>
        </w:tc>
      </w:tr>
      <w:tr w:rsidR="00972216" w:rsidRPr="00972216" w14:paraId="449BB0B0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DFA70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Sex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D537B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889BF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94C29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6BDED8A3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62A14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Male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90872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22 (62.9%)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5ECAE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10 (71.4%)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5C54D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32 (65.3%)</w:t>
            </w:r>
          </w:p>
        </w:tc>
      </w:tr>
      <w:tr w:rsidR="00972216" w:rsidRPr="00972216" w14:paraId="5C53B526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9D1DC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Female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4CD72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13 (37.1%)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A772A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4 (28.6%)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A5D8E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17 (34.7%)</w:t>
            </w:r>
          </w:p>
        </w:tc>
      </w:tr>
      <w:tr w:rsidR="00972216" w:rsidRPr="00972216" w14:paraId="6646356F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96539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BRAF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CFD33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A3790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26555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1EAFB52E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CCF13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Wildtype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0C706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25 (71.4%)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FF0B8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 (35.7%)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29DE2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30 (61.2%)</w:t>
            </w:r>
          </w:p>
        </w:tc>
      </w:tr>
      <w:tr w:rsidR="00972216" w:rsidRPr="00972216" w14:paraId="45D987CF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66387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Mutated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50643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10 (28.6%)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E187A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9 (64.3%)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DB586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19 (38.8%)</w:t>
            </w:r>
          </w:p>
        </w:tc>
      </w:tr>
      <w:tr w:rsidR="00972216" w:rsidRPr="00972216" w14:paraId="06FCC8F9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BD789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  <w:t>PD-L1 staining in tumor tissue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86A41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0FE07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E3825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en-US" w:eastAsia="de-DE"/>
              </w:rPr>
              <w:t> </w:t>
            </w:r>
          </w:p>
        </w:tc>
      </w:tr>
      <w:tr w:rsidR="00972216" w:rsidRPr="00972216" w14:paraId="0439AD70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6B0BB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negative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6B938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 (14.3%)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C7787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 (21.4%)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25C3F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 (16.3%)</w:t>
            </w:r>
          </w:p>
        </w:tc>
      </w:tr>
      <w:tr w:rsidR="00972216" w:rsidRPr="00972216" w14:paraId="03DE4ECE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F5F48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low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70C78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7 (20.0%)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64417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F00CB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7 (14.3%)</w:t>
            </w:r>
          </w:p>
        </w:tc>
      </w:tr>
      <w:tr w:rsidR="00972216" w:rsidRPr="00972216" w14:paraId="5BC526A9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1ED43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high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7CE33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 (22.9%)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E507A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2098C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 (16.3%)</w:t>
            </w:r>
          </w:p>
        </w:tc>
      </w:tr>
      <w:tr w:rsidR="00972216" w:rsidRPr="00972216" w14:paraId="69796A88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90354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Missing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17081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15 (42.9%)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5C72C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11 (78.6%)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6D9AC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26 (53.1%)</w:t>
            </w:r>
          </w:p>
        </w:tc>
      </w:tr>
      <w:tr w:rsidR="00972216" w:rsidRPr="00972216" w14:paraId="3B242E14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8D572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LDH (ULN = 225)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161C9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1411A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B3744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7DE962DA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89133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Elevated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4CDC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22 (62.9%)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C6D2A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 (35.7%)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A48B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27 (55.1%)</w:t>
            </w:r>
          </w:p>
        </w:tc>
      </w:tr>
      <w:tr w:rsidR="00972216" w:rsidRPr="00972216" w14:paraId="531D5DE8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236C8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Normal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CA4F3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11 (31.4%)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0AF5B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 (57.1%)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40EED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19 (38.8%)</w:t>
            </w:r>
          </w:p>
        </w:tc>
      </w:tr>
      <w:tr w:rsidR="00972216" w:rsidRPr="00972216" w14:paraId="0873B3C7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875E2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Missing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F2874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 (5.7%)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FE3AC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 (7.1%)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E2F27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 (6.1%)</w:t>
            </w:r>
          </w:p>
        </w:tc>
      </w:tr>
      <w:tr w:rsidR="00972216" w:rsidRPr="00972216" w14:paraId="12B2B374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48D24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AJCC Stage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79297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F9600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A7475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36352185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B21DC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Stage IV M1a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EE205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4 (11.4%)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19F47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828E2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4 (8.2%)</w:t>
            </w:r>
          </w:p>
        </w:tc>
      </w:tr>
      <w:tr w:rsidR="00972216" w:rsidRPr="00972216" w14:paraId="7C3D071A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3C6BB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Stage IV M1b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BBE7D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11 (31.4%)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790FC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4 (28.6%)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1E9A3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15 (30.6%)</w:t>
            </w:r>
          </w:p>
        </w:tc>
      </w:tr>
      <w:tr w:rsidR="00972216" w:rsidRPr="00972216" w14:paraId="3A216F65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65812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Stage IV M1c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D8C78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14 (40.0%)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2C0F2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 (35.7%)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0C63A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19 (38.8%)</w:t>
            </w:r>
          </w:p>
        </w:tc>
      </w:tr>
      <w:tr w:rsidR="00972216" w:rsidRPr="00972216" w14:paraId="2FC6CF98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B44BE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Stage IV M1d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8F8B4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 (17.1%)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9D667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 (35.7%)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2EC0F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11 (22.4%)</w:t>
            </w:r>
          </w:p>
        </w:tc>
      </w:tr>
      <w:tr w:rsidR="00972216" w:rsidRPr="00972216" w14:paraId="4F4B2F62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6D361" w14:textId="77777777" w:rsidR="007D4678" w:rsidRPr="00972216" w:rsidRDefault="007D4678" w:rsidP="007D467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Number of metastatic sites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83648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766B5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C2603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5E7C04CC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5AAD4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753E4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A399A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 (0%)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0B8BD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 (0%)</w:t>
            </w:r>
          </w:p>
        </w:tc>
      </w:tr>
      <w:tr w:rsidR="00972216" w:rsidRPr="00972216" w14:paraId="1A132B22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0F3A7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03CF0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12 (34.3%)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E92E9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 (35.7%)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6D8AD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17 (34.7%)</w:t>
            </w:r>
          </w:p>
        </w:tc>
      </w:tr>
      <w:tr w:rsidR="00972216" w:rsidRPr="00972216" w14:paraId="1E940783" w14:textId="77777777" w:rsidTr="00855D5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A795C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EBF99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13 (37.1%)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9301D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 (42.9%)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7B915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19 (38.8%)</w:t>
            </w:r>
          </w:p>
        </w:tc>
      </w:tr>
      <w:tr w:rsidR="00972216" w:rsidRPr="00972216" w14:paraId="74FBD83B" w14:textId="77777777" w:rsidTr="00855D5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F0FEDD" w14:textId="77777777" w:rsidR="007D4678" w:rsidRPr="00972216" w:rsidRDefault="007D4678" w:rsidP="007D467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≥ 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6E28B2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10 (28.6%)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1C0848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 (21.4%)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76A745" w14:textId="77777777" w:rsidR="007D4678" w:rsidRPr="00972216" w:rsidRDefault="007D4678" w:rsidP="007D46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13 (26.5%)</w:t>
            </w:r>
          </w:p>
        </w:tc>
      </w:tr>
    </w:tbl>
    <w:p w14:paraId="7CA34B49" w14:textId="77777777" w:rsidR="00587E56" w:rsidRPr="00972216" w:rsidRDefault="00855D57" w:rsidP="00855D57">
      <w:pPr>
        <w:jc w:val="both"/>
        <w:rPr>
          <w:rFonts w:eastAsia="Times New Roman" w:cstheme="minorHAnsi"/>
          <w:bCs/>
          <w:sz w:val="24"/>
          <w:szCs w:val="24"/>
          <w:lang w:val="en-US"/>
        </w:rPr>
      </w:pPr>
      <w:bookmarkStart w:id="6" w:name="_Ref97120164"/>
      <w:bookmarkStart w:id="7" w:name="_Toc116301042"/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>Supplementary Table S</w:t>
      </w:r>
      <w:bookmarkEnd w:id="6"/>
      <w:r w:rsidRPr="00972216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fldChar w:fldCharType="begin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instrText xml:space="preserve"> SEQ Supplementary_Table \* ARABIC </w:instrText>
      </w:r>
      <w:r w:rsidRPr="00972216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fldChar w:fldCharType="separate"/>
      </w:r>
      <w:r w:rsidRPr="00972216">
        <w:rPr>
          <w:rFonts w:eastAsia="Times New Roman" w:cstheme="minorHAnsi"/>
          <w:b/>
          <w:bCs/>
          <w:noProof/>
          <w:sz w:val="24"/>
          <w:szCs w:val="24"/>
          <w:lang w:val="en-US"/>
        </w:rPr>
        <w:t>4</w:t>
      </w:r>
      <w:r w:rsidRPr="00972216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fldChar w:fldCharType="end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>Demographics and patient characteristics for melanoma patients in cohort 2</w:t>
      </w:r>
      <w:bookmarkEnd w:id="7"/>
      <w:r w:rsidRPr="00972216">
        <w:rPr>
          <w:rFonts w:eastAsia="Times New Roman" w:cstheme="minorHAnsi"/>
          <w:bCs/>
          <w:sz w:val="24"/>
          <w:szCs w:val="24"/>
          <w:lang w:val="en-US"/>
        </w:rPr>
        <w:t xml:space="preserve"> (actively metastasizing stage IV melanoma patients at therapy-start (baseline) and stage IV melanoma patients with </w:t>
      </w:r>
      <w:r w:rsidRPr="00972216">
        <w:rPr>
          <w:rFonts w:eastAsia="Times New Roman" w:cstheme="minorHAnsi"/>
          <w:bCs/>
          <w:i/>
          <w:sz w:val="24"/>
          <w:szCs w:val="24"/>
          <w:lang w:val="en-US"/>
        </w:rPr>
        <w:t xml:space="preserve">the </w:t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 xml:space="preserve">first occurrence of progressive disease after </w:t>
      </w:r>
      <w:r w:rsidRPr="00972216">
        <w:rPr>
          <w:rFonts w:eastAsia="Times New Roman" w:cstheme="minorHAnsi"/>
          <w:bCs/>
          <w:i/>
          <w:sz w:val="24"/>
          <w:szCs w:val="24"/>
          <w:lang w:val="en-US"/>
        </w:rPr>
        <w:t xml:space="preserve">the </w:t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>start of immune therapy (progress).</w:t>
      </w:r>
    </w:p>
    <w:p w14:paraId="1F8C3977" w14:textId="77777777" w:rsidR="00587E56" w:rsidRPr="00972216" w:rsidRDefault="00587E56" w:rsidP="00855D57">
      <w:pPr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61854D24" w14:textId="77777777" w:rsidR="00587E56" w:rsidRPr="00972216" w:rsidRDefault="00587E56" w:rsidP="00587E56">
      <w:pPr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51ED3FC9" w14:textId="77777777" w:rsidR="00587E56" w:rsidRPr="00972216" w:rsidRDefault="00587E56" w:rsidP="00587E56">
      <w:pPr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15B4D677" w14:textId="77777777" w:rsidR="00587E56" w:rsidRPr="00972216" w:rsidRDefault="00587E56" w:rsidP="00587E56">
      <w:pPr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559461E7" w14:textId="77777777" w:rsidR="00587E56" w:rsidRPr="00972216" w:rsidRDefault="00587E56" w:rsidP="00587E56">
      <w:pPr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387CD07B" w14:textId="77777777" w:rsidR="00587E56" w:rsidRPr="00972216" w:rsidRDefault="00587E56" w:rsidP="00587E56">
      <w:pPr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2756D84D" w14:textId="77777777" w:rsidR="006D4DAB" w:rsidRPr="00972216" w:rsidRDefault="006D4DAB" w:rsidP="006104A0">
      <w:pPr>
        <w:keepNext/>
        <w:jc w:val="both"/>
        <w:rPr>
          <w:rFonts w:eastAsia="Times New Roman" w:cstheme="minorHAnsi"/>
          <w:bCs/>
          <w:sz w:val="24"/>
          <w:szCs w:val="24"/>
          <w:lang w:val="en-US"/>
        </w:rPr>
      </w:pPr>
      <w:bookmarkStart w:id="8" w:name="_Ref97120242"/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105"/>
        <w:gridCol w:w="3728"/>
        <w:gridCol w:w="1417"/>
      </w:tblGrid>
      <w:tr w:rsidR="00972216" w:rsidRPr="00972216" w14:paraId="67A60857" w14:textId="77777777" w:rsidTr="00855D57">
        <w:trPr>
          <w:trHeight w:val="330"/>
        </w:trPr>
        <w:tc>
          <w:tcPr>
            <w:tcW w:w="75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4BEBD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Rank</w:t>
            </w: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063E6A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Category</w:t>
            </w:r>
          </w:p>
        </w:tc>
        <w:tc>
          <w:tcPr>
            <w:tcW w:w="37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5359C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Subcategory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3677FC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p-value</w:t>
            </w:r>
          </w:p>
        </w:tc>
      </w:tr>
      <w:tr w:rsidR="00972216" w:rsidRPr="00972216" w14:paraId="59601826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CCF1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2380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B933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Pathways in cancer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88E3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3.12335e-10</w:t>
            </w:r>
          </w:p>
        </w:tc>
      </w:tr>
      <w:tr w:rsidR="00972216" w:rsidRPr="00972216" w14:paraId="301154ED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3FAC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978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E37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Proteoglycans in cancer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DB14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3.12335e-10</w:t>
            </w:r>
          </w:p>
        </w:tc>
      </w:tr>
      <w:tr w:rsidR="00972216" w:rsidRPr="00972216" w14:paraId="5D0441F3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C697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5510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2839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MicroRNAs in cancer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B47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2.68618e-09</w:t>
            </w:r>
          </w:p>
        </w:tc>
      </w:tr>
      <w:tr w:rsidR="00972216" w:rsidRPr="00972216" w14:paraId="034A7D4A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FB58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204E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3928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Pancreatic cancer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B83B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2.4139e-08</w:t>
            </w:r>
          </w:p>
        </w:tc>
      </w:tr>
      <w:tr w:rsidR="00972216" w:rsidRPr="00972216" w14:paraId="38479E5D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28CB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455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9086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Cellular senescence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681C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5.90468e-08</w:t>
            </w:r>
          </w:p>
        </w:tc>
      </w:tr>
      <w:tr w:rsidR="00972216" w:rsidRPr="00972216" w14:paraId="16944EC6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55C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1083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67B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en-US" w:eastAsia="de-DE"/>
              </w:rPr>
              <w:t>Human T-cell leukemia virus 1 infection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3DF2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2.49835e-07</w:t>
            </w:r>
          </w:p>
        </w:tc>
      </w:tr>
      <w:tr w:rsidR="00972216" w:rsidRPr="00972216" w14:paraId="038328AC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BDF2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9B6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B10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Hepatitis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BDBF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5.91831e-07</w:t>
            </w:r>
          </w:p>
        </w:tc>
      </w:tr>
      <w:tr w:rsidR="00972216" w:rsidRPr="00972216" w14:paraId="3AABB6A8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119E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103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82B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Hepatocellular carcinoma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EFC8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8.30673e-07</w:t>
            </w:r>
          </w:p>
        </w:tc>
      </w:tr>
      <w:tr w:rsidR="00972216" w:rsidRPr="00972216" w14:paraId="3A994928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0D31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F98D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6D83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Human papillomavirus infection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BE1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8.30673e-07</w:t>
            </w:r>
          </w:p>
        </w:tc>
      </w:tr>
      <w:tr w:rsidR="00972216" w:rsidRPr="00972216" w14:paraId="78785754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4505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137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90FF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Prostate cancer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48E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8.30673e-07</w:t>
            </w:r>
          </w:p>
        </w:tc>
      </w:tr>
      <w:tr w:rsidR="00972216" w:rsidRPr="00972216" w14:paraId="2F8B0DC2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395C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6467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7F10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MAPK signaling pathway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52C5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1.47004e-06</w:t>
            </w:r>
          </w:p>
        </w:tc>
      </w:tr>
      <w:tr w:rsidR="00972216" w:rsidRPr="00972216" w14:paraId="44E339CF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C2E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35E0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FD0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Chronic myeloid leukemia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573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3.48845e-06</w:t>
            </w:r>
          </w:p>
        </w:tc>
      </w:tr>
      <w:tr w:rsidR="00972216" w:rsidRPr="00972216" w14:paraId="5645E17A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9A68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8150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BBB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Thyroid hormone signaling pathway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8D78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4.20469e-06</w:t>
            </w:r>
          </w:p>
        </w:tc>
      </w:tr>
      <w:tr w:rsidR="00972216" w:rsidRPr="00972216" w14:paraId="7D9605E6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D797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6A1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421C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Gastric cancer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FAEC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4.40756e-06</w:t>
            </w:r>
          </w:p>
        </w:tc>
      </w:tr>
      <w:tr w:rsidR="00972216" w:rsidRPr="00972216" w14:paraId="3B34B1C6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4468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53BA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97C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Longevity regulating pathway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563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6.5572e-06</w:t>
            </w:r>
          </w:p>
        </w:tc>
      </w:tr>
      <w:tr w:rsidR="00972216" w:rsidRPr="00972216" w14:paraId="5451F5B3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C7AD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3461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2E2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AMPK signaling pathway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32E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1.14065e-05</w:t>
            </w:r>
          </w:p>
        </w:tc>
      </w:tr>
      <w:tr w:rsidR="00972216" w:rsidRPr="00972216" w14:paraId="61325A5A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3A2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455C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CFC3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en-US" w:eastAsia="de-DE"/>
              </w:rPr>
              <w:t>Central carbon metabolism in cancer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308D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1.14065e-05</w:t>
            </w:r>
          </w:p>
        </w:tc>
      </w:tr>
      <w:tr w:rsidR="00972216" w:rsidRPr="00972216" w14:paraId="23749626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352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2ED3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5B2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Measles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B79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1.14065e-05</w:t>
            </w:r>
          </w:p>
        </w:tc>
      </w:tr>
      <w:tr w:rsidR="00972216" w:rsidRPr="00972216" w14:paraId="36D7B896" w14:textId="77777777" w:rsidTr="00855D57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E694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8D22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5B99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Adherens junction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B501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1.43192e-05</w:t>
            </w:r>
          </w:p>
        </w:tc>
      </w:tr>
      <w:tr w:rsidR="00855D57" w:rsidRPr="00972216" w14:paraId="0A84AB5D" w14:textId="77777777" w:rsidTr="00855D57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33E7" w14:textId="77777777" w:rsidR="00E63D6B" w:rsidRPr="00972216" w:rsidRDefault="00E63D6B" w:rsidP="00E63D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DD7D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KEGG (miRPathDB)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DE392" w14:textId="77777777" w:rsidR="00E63D6B" w:rsidRPr="00972216" w:rsidRDefault="00E63D6B" w:rsidP="00E63D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Cell cycle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025BD" w14:textId="77777777" w:rsidR="00E63D6B" w:rsidRPr="00972216" w:rsidRDefault="00E63D6B" w:rsidP="00A814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1.70659e-05</w:t>
            </w:r>
          </w:p>
        </w:tc>
      </w:tr>
    </w:tbl>
    <w:p w14:paraId="1EAED140" w14:textId="77777777" w:rsidR="006104A0" w:rsidRPr="00972216" w:rsidRDefault="00855D57" w:rsidP="00855D57">
      <w:pPr>
        <w:keepNext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>Supplementary Table S</w: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begin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instrText xml:space="preserve"> SEQ Supplementary_Table \* ARABIC </w:instrTex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separate"/>
      </w:r>
      <w:r w:rsidRPr="00972216">
        <w:rPr>
          <w:rFonts w:eastAsia="Times New Roman" w:cstheme="minorHAnsi"/>
          <w:b/>
          <w:bCs/>
          <w:noProof/>
          <w:sz w:val="24"/>
          <w:szCs w:val="24"/>
          <w:lang w:val="en-US"/>
        </w:rPr>
        <w:t>5</w: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end"/>
      </w:r>
      <w:r w:rsidRPr="00972216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>Top 20 pathways enriched in the five-miRNA signature examined in Fig. 3 for discriminating therapy naïve stage IV melanoma patients (baseline) and stage IV melanoma patients at progress during therapy (progress).</w:t>
      </w:r>
    </w:p>
    <w:p w14:paraId="339E3C26" w14:textId="77777777" w:rsidR="00826B23" w:rsidRPr="00972216" w:rsidRDefault="00826B23" w:rsidP="00587E56">
      <w:pPr>
        <w:keepNext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br w:type="page"/>
      </w:r>
    </w:p>
    <w:bookmarkEnd w:id="8"/>
    <w:p w14:paraId="5876449C" w14:textId="77777777" w:rsidR="00587E56" w:rsidRPr="00972216" w:rsidRDefault="00587E56" w:rsidP="00587E56">
      <w:pPr>
        <w:keepNext/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tbl>
      <w:tblPr>
        <w:tblW w:w="5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2640"/>
      </w:tblGrid>
      <w:tr w:rsidR="00972216" w:rsidRPr="00972216" w14:paraId="383D4652" w14:textId="77777777" w:rsidTr="00855D57">
        <w:trPr>
          <w:trHeight w:val="315"/>
        </w:trPr>
        <w:tc>
          <w:tcPr>
            <w:tcW w:w="306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330776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21E32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Overall</w:t>
            </w:r>
          </w:p>
        </w:tc>
      </w:tr>
      <w:tr w:rsidR="00972216" w:rsidRPr="00972216" w14:paraId="5CBA0020" w14:textId="77777777" w:rsidTr="00855D57">
        <w:trPr>
          <w:trHeight w:val="315"/>
        </w:trPr>
        <w:tc>
          <w:tcPr>
            <w:tcW w:w="3066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BF8FAF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F7E286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(N=20)</w:t>
            </w:r>
          </w:p>
        </w:tc>
      </w:tr>
      <w:tr w:rsidR="00972216" w:rsidRPr="00972216" w14:paraId="4CB3377D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3B679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Age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C1A8C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70EEDBEF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48CF5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Mean (SD)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03E9D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61.2 (20.9)</w:t>
            </w:r>
          </w:p>
        </w:tc>
      </w:tr>
      <w:tr w:rsidR="00972216" w:rsidRPr="00972216" w14:paraId="18510060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843EE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Median [Min, Max]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2CEB7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63.5 [20.0, 96.0]</w:t>
            </w:r>
          </w:p>
        </w:tc>
      </w:tr>
      <w:tr w:rsidR="00972216" w:rsidRPr="00972216" w14:paraId="0F47FD93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817B2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Sex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20A0A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2C1F72A4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79F02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Male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BE8D2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12 (60.0%)</w:t>
            </w:r>
          </w:p>
        </w:tc>
      </w:tr>
      <w:tr w:rsidR="00972216" w:rsidRPr="00972216" w14:paraId="2E4EEB63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DD9D0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Female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9F167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 (40.0%)</w:t>
            </w:r>
          </w:p>
        </w:tc>
      </w:tr>
      <w:tr w:rsidR="00972216" w:rsidRPr="00972216" w14:paraId="15D7BDF7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0F41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BRAF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B05BC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05278328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F56D8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Wildtype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35317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14 (70.0%)</w:t>
            </w:r>
          </w:p>
        </w:tc>
      </w:tr>
      <w:tr w:rsidR="00972216" w:rsidRPr="00972216" w14:paraId="4AA646C4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F5B4A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Mutated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E03D8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 (30.0%)</w:t>
            </w:r>
          </w:p>
        </w:tc>
      </w:tr>
      <w:tr w:rsidR="00972216" w:rsidRPr="00972216" w14:paraId="5383C907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5AA1D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AJCC Stage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BFD5D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6F4E655A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3EF22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Stage IV M1a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999CE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 (15.0%)</w:t>
            </w:r>
          </w:p>
        </w:tc>
      </w:tr>
      <w:tr w:rsidR="00972216" w:rsidRPr="00972216" w14:paraId="21A1C45C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325A8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Stage IV M1b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87088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 (40.0%)</w:t>
            </w:r>
          </w:p>
        </w:tc>
      </w:tr>
      <w:tr w:rsidR="00972216" w:rsidRPr="00972216" w14:paraId="290FAEB5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6C4AE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Stage IV M1c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42295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6 (30.0%)</w:t>
            </w:r>
          </w:p>
        </w:tc>
      </w:tr>
      <w:tr w:rsidR="00972216" w:rsidRPr="00972216" w14:paraId="203A9C47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E23E7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Stage IV M1d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44012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 (15.0%)</w:t>
            </w:r>
          </w:p>
        </w:tc>
      </w:tr>
      <w:tr w:rsidR="00972216" w:rsidRPr="00972216" w14:paraId="61AC143A" w14:textId="77777777" w:rsidTr="00855D57">
        <w:trPr>
          <w:trHeight w:val="300"/>
        </w:trPr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A09F1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  <w:t xml:space="preserve">PD-L1 staining in tumor tissue </w:t>
            </w:r>
          </w:p>
        </w:tc>
      </w:tr>
      <w:tr w:rsidR="00972216" w:rsidRPr="00972216" w14:paraId="5C5C9CDE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0DF52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Negative (&lt;1%)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415FE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5 (25.0%)</w:t>
            </w:r>
          </w:p>
        </w:tc>
      </w:tr>
      <w:tr w:rsidR="00972216" w:rsidRPr="00972216" w14:paraId="0337DB3A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AEA8E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Low (1-20%)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537BC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7 (35.0%)</w:t>
            </w:r>
          </w:p>
        </w:tc>
      </w:tr>
      <w:tr w:rsidR="00972216" w:rsidRPr="00972216" w14:paraId="362B29B0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1EED4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High (&gt;20%)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3FBAE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 (40.0%)</w:t>
            </w:r>
          </w:p>
        </w:tc>
      </w:tr>
      <w:tr w:rsidR="00972216" w:rsidRPr="00972216" w14:paraId="25E6F4C2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B18DC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LDH (ULN = 225)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5742E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6C54F1A0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88D78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Elevated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80A04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16 (80.0%)</w:t>
            </w:r>
          </w:p>
        </w:tc>
      </w:tr>
      <w:tr w:rsidR="00972216" w:rsidRPr="00972216" w14:paraId="5EDA75B7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66D7C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Normal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2D6E3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4 (20.0%)</w:t>
            </w:r>
          </w:p>
        </w:tc>
      </w:tr>
      <w:tr w:rsidR="00972216" w:rsidRPr="00972216" w14:paraId="5453E0D9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2D09B" w14:textId="77777777" w:rsidR="00560038" w:rsidRPr="00972216" w:rsidRDefault="00560038" w:rsidP="0056003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b/>
                <w:bCs/>
                <w:sz w:val="24"/>
                <w:szCs w:val="24"/>
                <w:lang w:val="de-DE" w:eastAsia="de-DE"/>
              </w:rPr>
              <w:t>Number of metastatic sites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D66E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 </w:t>
            </w:r>
          </w:p>
        </w:tc>
      </w:tr>
      <w:tr w:rsidR="00972216" w:rsidRPr="00972216" w14:paraId="584388EF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C917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037A4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0 (0%)</w:t>
            </w:r>
          </w:p>
        </w:tc>
      </w:tr>
      <w:tr w:rsidR="00972216" w:rsidRPr="00972216" w14:paraId="52E93F95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92A7E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FEC4E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8 (40.0%)</w:t>
            </w:r>
          </w:p>
        </w:tc>
      </w:tr>
      <w:tr w:rsidR="00972216" w:rsidRPr="00972216" w14:paraId="046A30A4" w14:textId="77777777" w:rsidTr="00855D57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90966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A78D3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9 (45.0%)</w:t>
            </w:r>
          </w:p>
        </w:tc>
      </w:tr>
      <w:tr w:rsidR="00972216" w:rsidRPr="00972216" w14:paraId="4FDE6532" w14:textId="77777777" w:rsidTr="00855D57">
        <w:trPr>
          <w:trHeight w:val="315"/>
        </w:trPr>
        <w:tc>
          <w:tcPr>
            <w:tcW w:w="30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D8ABF6" w14:textId="77777777" w:rsidR="00560038" w:rsidRPr="00972216" w:rsidRDefault="00560038" w:rsidP="00560038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≥ 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49F8E6" w14:textId="77777777" w:rsidR="00560038" w:rsidRPr="00972216" w:rsidRDefault="00560038" w:rsidP="005600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972216">
              <w:rPr>
                <w:rFonts w:eastAsia="Times New Roman" w:cstheme="minorHAnsi"/>
                <w:sz w:val="24"/>
                <w:szCs w:val="24"/>
                <w:lang w:val="de-DE" w:eastAsia="de-DE"/>
              </w:rPr>
              <w:t>3 (15.0%)</w:t>
            </w:r>
          </w:p>
        </w:tc>
      </w:tr>
    </w:tbl>
    <w:p w14:paraId="21DD209C" w14:textId="77777777" w:rsidR="00587E56" w:rsidRPr="00972216" w:rsidRDefault="00855D57" w:rsidP="00855D57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>Supplementary Table S</w: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begin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instrText xml:space="preserve"> SEQ Supplementary_Table \* ARABIC </w:instrTex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separate"/>
      </w:r>
      <w:r w:rsidRPr="00972216">
        <w:rPr>
          <w:rFonts w:eastAsia="Times New Roman" w:cstheme="minorHAnsi"/>
          <w:b/>
          <w:bCs/>
          <w:noProof/>
          <w:sz w:val="24"/>
          <w:szCs w:val="24"/>
          <w:lang w:val="en-US"/>
        </w:rPr>
        <w:t>6</w: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end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>Demographics and patient characteristics in cohort 3 (for treatment-naïve, actively metastasizing stage IV melanoma patients with negative, compared to low and high PD-L1 immunostaining of melanoma tissue).</w:t>
      </w:r>
    </w:p>
    <w:p w14:paraId="3B38B44C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0969A739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3540E07E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14F110C0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7F1C5A75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7DC729FE" w14:textId="77777777" w:rsidR="006D4DAB" w:rsidRPr="00972216" w:rsidRDefault="006D4DAB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5CA30044" w14:textId="77777777" w:rsidR="006D4DAB" w:rsidRPr="00972216" w:rsidRDefault="006D4DAB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744E0871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70A6CBC9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49E4DE39" w14:textId="77777777" w:rsidR="006D4DAB" w:rsidRPr="00972216" w:rsidRDefault="006D4DAB" w:rsidP="00587E56">
      <w:pPr>
        <w:keepNext/>
        <w:jc w:val="both"/>
        <w:rPr>
          <w:rFonts w:eastAsia="Times New Roman" w:cstheme="minorHAnsi"/>
          <w:sz w:val="24"/>
          <w:szCs w:val="24"/>
          <w:lang w:val="en-US"/>
        </w:rPr>
      </w:pPr>
    </w:p>
    <w:tbl>
      <w:tblPr>
        <w:tblW w:w="7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2063"/>
        <w:gridCol w:w="3309"/>
        <w:gridCol w:w="1063"/>
      </w:tblGrid>
      <w:tr w:rsidR="00972216" w:rsidRPr="00972216" w14:paraId="405B36ED" w14:textId="77777777" w:rsidTr="00855D57">
        <w:trPr>
          <w:trHeight w:val="330"/>
        </w:trPr>
        <w:tc>
          <w:tcPr>
            <w:tcW w:w="7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E0274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Rank</w:t>
            </w:r>
          </w:p>
        </w:tc>
        <w:tc>
          <w:tcPr>
            <w:tcW w:w="20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0FC80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Category</w:t>
            </w:r>
          </w:p>
        </w:tc>
        <w:tc>
          <w:tcPr>
            <w:tcW w:w="33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384C1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Subcategory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8BA2D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p-value</w:t>
            </w:r>
          </w:p>
        </w:tc>
      </w:tr>
      <w:tr w:rsidR="00972216" w:rsidRPr="00972216" w14:paraId="5545B189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EF21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DF9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D103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Irritable Bowel Syndrome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149E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2.22e-08</w:t>
            </w:r>
          </w:p>
        </w:tc>
      </w:tr>
      <w:tr w:rsidR="00972216" w:rsidRPr="00972216" w14:paraId="0C391781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130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4845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6664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Cardiac Myocyte Injury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F6AD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9.32e-08</w:t>
            </w:r>
          </w:p>
        </w:tc>
      </w:tr>
      <w:tr w:rsidR="00972216" w:rsidRPr="00972216" w14:paraId="7E862C7B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5C60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7E4F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4F59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Aplastic Anemia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0170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1.33e-07</w:t>
            </w:r>
          </w:p>
        </w:tc>
      </w:tr>
      <w:tr w:rsidR="00972216" w:rsidRPr="00972216" w14:paraId="03B30A51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231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736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F4BC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mir-199 family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9C47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5.84e-06</w:t>
            </w:r>
          </w:p>
        </w:tc>
      </w:tr>
      <w:tr w:rsidR="00972216" w:rsidRPr="00972216" w14:paraId="13EF3918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7396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F0C6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701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Stroke, Ischemic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D1B8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6.64e-06</w:t>
            </w:r>
          </w:p>
        </w:tc>
      </w:tr>
      <w:tr w:rsidR="00972216" w:rsidRPr="00972216" w14:paraId="75FCCFB6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F880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3BD7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BD1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Autoimmune Diseases [unspecific]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FA0E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7.93e-06</w:t>
            </w:r>
          </w:p>
        </w:tc>
      </w:tr>
      <w:tr w:rsidR="00972216" w:rsidRPr="00972216" w14:paraId="6D76FD3C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7725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45D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193E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Osteoblast_differentiated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47FA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1.17e-05</w:t>
            </w:r>
          </w:p>
        </w:tc>
      </w:tr>
      <w:tr w:rsidR="00972216" w:rsidRPr="00972216" w14:paraId="10A09073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894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19F5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9B95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Endometriosis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52DD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1.18e-05</w:t>
            </w:r>
          </w:p>
        </w:tc>
      </w:tr>
      <w:tr w:rsidR="00972216" w:rsidRPr="00972216" w14:paraId="3E379950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D09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5A7D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FF1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Cardiomegaly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500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1.94e-05</w:t>
            </w:r>
          </w:p>
        </w:tc>
      </w:tr>
      <w:tr w:rsidR="00972216" w:rsidRPr="00972216" w14:paraId="750FE0E3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6142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20F5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3C5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Cardiomyopathy, Hypertrophic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5252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2.91e-05</w:t>
            </w:r>
          </w:p>
        </w:tc>
      </w:tr>
      <w:tr w:rsidR="00972216" w:rsidRPr="00972216" w14:paraId="2E692ADA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6124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ABDF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6559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Atrial Fibrillation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F148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3.80e-05</w:t>
            </w:r>
          </w:p>
        </w:tc>
      </w:tr>
      <w:tr w:rsidR="00972216" w:rsidRPr="00972216" w14:paraId="704A26C0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2EB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5D0E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B7F4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Endocytosis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EBA0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5.44e-05</w:t>
            </w:r>
          </w:p>
        </w:tc>
      </w:tr>
      <w:tr w:rsidR="00972216" w:rsidRPr="00972216" w14:paraId="148C3E34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747B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FB4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013E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TWIST1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9418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8.73e-05</w:t>
            </w:r>
          </w:p>
        </w:tc>
      </w:tr>
      <w:tr w:rsidR="00972216" w:rsidRPr="00972216" w14:paraId="1831E398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106E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26FF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F913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Cell Proliferation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323A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9.12e-05</w:t>
            </w:r>
          </w:p>
        </w:tc>
      </w:tr>
      <w:tr w:rsidR="00972216" w:rsidRPr="00972216" w14:paraId="21BAEE09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FE5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0E70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CE42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Chronic Hepatitis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7F48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1.07e-04</w:t>
            </w:r>
          </w:p>
        </w:tc>
      </w:tr>
      <w:tr w:rsidR="00972216" w:rsidRPr="00972216" w14:paraId="19D99D56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92EF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F21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903A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Immune Response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D22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1.39e-04</w:t>
            </w:r>
          </w:p>
        </w:tc>
      </w:tr>
      <w:tr w:rsidR="00972216" w:rsidRPr="00972216" w14:paraId="350B1AA1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79F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1E42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BF76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Keloid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0AE1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1.51e-04</w:t>
            </w:r>
          </w:p>
        </w:tc>
      </w:tr>
      <w:tr w:rsidR="00972216" w:rsidRPr="00972216" w14:paraId="282E5D2D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182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27D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89F8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Coronary Atherosclerosis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D0A6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1.76e-04</w:t>
            </w:r>
          </w:p>
        </w:tc>
      </w:tr>
      <w:tr w:rsidR="00972216" w:rsidRPr="00972216" w14:paraId="34E6FEDD" w14:textId="77777777" w:rsidTr="00855D5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5E58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0507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3B7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Polycystic Kidney Disease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9D4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1.76e-04</w:t>
            </w:r>
          </w:p>
        </w:tc>
      </w:tr>
      <w:tr w:rsidR="00855D57" w:rsidRPr="00972216" w14:paraId="5067C66B" w14:textId="77777777" w:rsidTr="00855D57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4013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2DFEF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KEGG (miRPathDB)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B527" w14:textId="77777777" w:rsidR="00BD0A51" w:rsidRPr="00972216" w:rsidRDefault="00BD0A51" w:rsidP="00B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Cystic Fibrosis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39780" w14:textId="77777777" w:rsidR="00BD0A51" w:rsidRPr="00972216" w:rsidRDefault="00BD0A51" w:rsidP="00B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2.32e-04</w:t>
            </w:r>
          </w:p>
        </w:tc>
      </w:tr>
    </w:tbl>
    <w:p w14:paraId="3833C433" w14:textId="77777777" w:rsidR="00A814BC" w:rsidRPr="00855D57" w:rsidRDefault="00855D57" w:rsidP="00855D57">
      <w:pPr>
        <w:pStyle w:val="Caption"/>
        <w:keepNext/>
        <w:jc w:val="both"/>
        <w:rPr>
          <w:rFonts w:eastAsia="Times New Roman" w:cstheme="minorHAnsi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E35AF0">
        <w:rPr>
          <w:rFonts w:eastAsia="Times New Roman" w:cstheme="minorHAnsi"/>
          <w:b/>
          <w:bCs/>
          <w:i w:val="0"/>
          <w:color w:val="auto"/>
          <w:sz w:val="24"/>
          <w:szCs w:val="24"/>
          <w:lang w:val="en-US"/>
        </w:rPr>
        <w:t>Supplementary Table S</w:t>
      </w:r>
      <w:r w:rsidRPr="00E35AF0">
        <w:rPr>
          <w:rFonts w:eastAsia="Times New Roman" w:cstheme="minorHAnsi"/>
          <w:b/>
          <w:bCs/>
          <w:i w:val="0"/>
          <w:color w:val="auto"/>
          <w:sz w:val="24"/>
          <w:szCs w:val="24"/>
          <w:lang w:val="en-US"/>
        </w:rPr>
        <w:fldChar w:fldCharType="begin"/>
      </w:r>
      <w:r w:rsidRPr="00E35AF0">
        <w:rPr>
          <w:rFonts w:eastAsia="Times New Roman" w:cstheme="minorHAnsi"/>
          <w:b/>
          <w:bCs/>
          <w:i w:val="0"/>
          <w:color w:val="auto"/>
          <w:sz w:val="24"/>
          <w:szCs w:val="24"/>
          <w:lang w:val="en-US"/>
        </w:rPr>
        <w:instrText xml:space="preserve"> SEQ Supplementary_Table \* ARABIC </w:instrText>
      </w:r>
      <w:r w:rsidRPr="00E35AF0">
        <w:rPr>
          <w:rFonts w:eastAsia="Times New Roman" w:cstheme="minorHAnsi"/>
          <w:b/>
          <w:bCs/>
          <w:i w:val="0"/>
          <w:color w:val="auto"/>
          <w:sz w:val="24"/>
          <w:szCs w:val="24"/>
          <w:lang w:val="en-US"/>
        </w:rPr>
        <w:fldChar w:fldCharType="separate"/>
      </w:r>
      <w:r w:rsidRPr="00E35AF0">
        <w:rPr>
          <w:rFonts w:eastAsia="Times New Roman" w:cstheme="minorHAnsi"/>
          <w:b/>
          <w:bCs/>
          <w:i w:val="0"/>
          <w:noProof/>
          <w:color w:val="auto"/>
          <w:sz w:val="24"/>
          <w:szCs w:val="24"/>
          <w:lang w:val="en-US"/>
        </w:rPr>
        <w:t>7</w:t>
      </w:r>
      <w:r w:rsidRPr="00E35AF0">
        <w:rPr>
          <w:rFonts w:eastAsia="Times New Roman" w:cstheme="minorHAnsi"/>
          <w:b/>
          <w:bCs/>
          <w:i w:val="0"/>
          <w:color w:val="auto"/>
          <w:sz w:val="24"/>
          <w:szCs w:val="24"/>
          <w:lang w:val="en-US"/>
        </w:rPr>
        <w:fldChar w:fldCharType="end"/>
      </w:r>
      <w:r w:rsidRPr="00E35AF0">
        <w:rPr>
          <w:rFonts w:eastAsia="Times New Roman" w:cstheme="minorHAnsi"/>
          <w:b/>
          <w:bCs/>
          <w:i w:val="0"/>
          <w:color w:val="auto"/>
          <w:sz w:val="24"/>
          <w:szCs w:val="24"/>
          <w:lang w:val="en-US"/>
        </w:rPr>
        <w:t xml:space="preserve"> </w:t>
      </w:r>
      <w:r w:rsidRPr="00E35AF0">
        <w:rPr>
          <w:rFonts w:eastAsia="Times New Roman" w:cstheme="minorHAnsi"/>
          <w:bCs/>
          <w:i w:val="0"/>
          <w:color w:val="auto"/>
          <w:sz w:val="24"/>
          <w:szCs w:val="24"/>
          <w:lang w:val="en-US"/>
        </w:rPr>
        <w:t>Top</w:t>
      </w:r>
      <w:r w:rsidRPr="00855D57">
        <w:rPr>
          <w:rFonts w:eastAsia="Times New Roman" w:cstheme="minorHAnsi"/>
          <w:bCs/>
          <w:i w:val="0"/>
          <w:color w:val="auto"/>
          <w:sz w:val="24"/>
          <w:szCs w:val="24"/>
          <w:lang w:val="en-US"/>
        </w:rPr>
        <w:t xml:space="preserve"> 20 pathways enriched in the two-miRNA signature examined in Fig. 4 for discriminating miRNA expression depending on PD-L1 expression in tumor tissue.</w:t>
      </w:r>
    </w:p>
    <w:p w14:paraId="34FAA8DA" w14:textId="77777777" w:rsidR="00587E56" w:rsidRPr="00855D57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0F2C823F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398D7691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030A5DB0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3FB8E794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3398ECEA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0CC596D1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1337802F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533D3DA6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6F72FA72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28FECBE5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51E0D9FF" w14:textId="77777777" w:rsidR="00587E56" w:rsidRPr="00972216" w:rsidRDefault="00587E56" w:rsidP="00587E56">
      <w:pPr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3A17E241" w14:textId="77777777" w:rsidR="00587E56" w:rsidRPr="00972216" w:rsidRDefault="00587E56" w:rsidP="00587E56">
      <w:pPr>
        <w:keepNext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2216"/>
        <w:gridCol w:w="2268"/>
        <w:gridCol w:w="963"/>
        <w:gridCol w:w="1435"/>
      </w:tblGrid>
      <w:tr w:rsidR="00972216" w:rsidRPr="00972216" w14:paraId="06814A86" w14:textId="77777777" w:rsidTr="008A373A">
        <w:trPr>
          <w:trHeight w:val="780"/>
        </w:trPr>
        <w:tc>
          <w:tcPr>
            <w:tcW w:w="228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4FB08E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21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5025E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miR-150-5p Expression ≤ Median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88E4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miR-150-5p Expression &gt; Median</w:t>
            </w:r>
          </w:p>
        </w:tc>
        <w:tc>
          <w:tcPr>
            <w:tcW w:w="96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6906E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P-value</w:t>
            </w:r>
          </w:p>
        </w:tc>
        <w:tc>
          <w:tcPr>
            <w:tcW w:w="14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FC1F8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Overall</w:t>
            </w:r>
          </w:p>
        </w:tc>
      </w:tr>
      <w:tr w:rsidR="00972216" w:rsidRPr="00972216" w14:paraId="30258B20" w14:textId="77777777" w:rsidTr="008A373A">
        <w:trPr>
          <w:trHeight w:val="315"/>
        </w:trPr>
        <w:tc>
          <w:tcPr>
            <w:tcW w:w="2286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149ADF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862C9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(N=76)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694C96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(N=76)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ABE504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7DB21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(N=152)</w:t>
            </w:r>
          </w:p>
        </w:tc>
      </w:tr>
      <w:tr w:rsidR="00972216" w:rsidRPr="00972216" w14:paraId="6CB61668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706A5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Age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6AE60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C68D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E393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61FFE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972216" w:rsidRPr="00972216" w14:paraId="336A4885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68A65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Mean (SD)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80CD8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63.6 (14.0)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1B79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61.4 (15.9)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D4F76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0.368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E247B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62.5 (15.0)</w:t>
            </w:r>
          </w:p>
        </w:tc>
      </w:tr>
      <w:tr w:rsidR="00972216" w:rsidRPr="00972216" w14:paraId="175C8818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CD4E3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Median [Min, Max]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FAF4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64.0 [28.0, 86.0]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41415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64.5 [17.0, 96.0]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3229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23D0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64.5 [17.0, 96.0]</w:t>
            </w:r>
          </w:p>
        </w:tc>
      </w:tr>
      <w:tr w:rsidR="00972216" w:rsidRPr="00972216" w14:paraId="60E25159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DC414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Sex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8186A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DA2F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13BA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9C39E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972216" w:rsidRPr="00972216" w14:paraId="6E3FB1C9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7B213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Male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76E92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46 (60.5%)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9D7EA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37 (48.7%)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D160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0.192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30B92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83 (54.6%)</w:t>
            </w:r>
          </w:p>
        </w:tc>
      </w:tr>
      <w:tr w:rsidR="00972216" w:rsidRPr="00972216" w14:paraId="37A08472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44C61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Female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2EF7F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30 (39.5%)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A8ED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39 (51.3%)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68E5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EBB3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69 (45.4%)</w:t>
            </w:r>
          </w:p>
        </w:tc>
      </w:tr>
      <w:tr w:rsidR="00972216" w:rsidRPr="00972216" w14:paraId="42274600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5D8FD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Stage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23802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B4CE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1881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EBC35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972216" w:rsidRPr="00972216" w14:paraId="334A5714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53481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&lt;IV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C362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46 (60.5%)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5F7E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58 (76.3%)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C690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0.0758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548E6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104 (68.4%)</w:t>
            </w:r>
          </w:p>
        </w:tc>
      </w:tr>
      <w:tr w:rsidR="00972216" w:rsidRPr="00972216" w14:paraId="0B142C5F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B6498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FC40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7 (9.2%)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005B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 (13.2%)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7BE2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6D05C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17 (11.2%)</w:t>
            </w:r>
          </w:p>
        </w:tc>
      </w:tr>
      <w:tr w:rsidR="00972216" w:rsidRPr="00972216" w14:paraId="74CC6B93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6EEE9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8358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10 (13.2%)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C142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20 (26.3%)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4B773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E92A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30 (19.7%)</w:t>
            </w:r>
          </w:p>
        </w:tc>
      </w:tr>
      <w:tr w:rsidR="00972216" w:rsidRPr="00972216" w14:paraId="0C9A094B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7E9FA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III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7F42A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29 (38.2%)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EA8A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28 (36.8%)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8EDC0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5CBD8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57 (37.5%)</w:t>
            </w:r>
          </w:p>
        </w:tc>
      </w:tr>
      <w:tr w:rsidR="00972216" w:rsidRPr="00972216" w14:paraId="534B91AF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34456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IV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152A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30 (39.5%)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CF8D0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18 (23.7%)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1E7C2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4A6B1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48 (31.6%)</w:t>
            </w:r>
          </w:p>
        </w:tc>
      </w:tr>
      <w:tr w:rsidR="00972216" w:rsidRPr="00972216" w14:paraId="0E4C6E20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0D5D8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BRAF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88F32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A2ED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367AA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CA6EC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972216" w:rsidRPr="00972216" w14:paraId="4AD39341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9728E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Wildtype (-)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C7C8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32 (42.1%)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1A001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27 (35.5%)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42E3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0.228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DC460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59 (38.8%)</w:t>
            </w:r>
          </w:p>
        </w:tc>
      </w:tr>
      <w:tr w:rsidR="00972216" w:rsidRPr="00972216" w14:paraId="3BC52B36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51289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Mutated (+)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4D72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23 (30.3%)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ED4A6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18 (23.7%)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0CA48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D0E2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41 (27.0%)</w:t>
            </w:r>
          </w:p>
        </w:tc>
      </w:tr>
      <w:tr w:rsidR="00972216" w:rsidRPr="00972216" w14:paraId="74E7FCF0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79B2D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Unknown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8B7AF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21 (27.6%)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B801A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31 (40.8%)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E42E2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89EFD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52 (34.2%)</w:t>
            </w:r>
          </w:p>
        </w:tc>
      </w:tr>
      <w:tr w:rsidR="00972216" w:rsidRPr="00972216" w14:paraId="25233C11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F89C3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Melanoma subtype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4BA02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0B31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3A4CB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5CA01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972216" w:rsidRPr="00972216" w14:paraId="48D3D0B4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41863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Cutaneous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8815B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70 (92.1%)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74F6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68 (89.5%)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E3055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0.779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107C4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138 (90.8%)</w:t>
            </w:r>
          </w:p>
        </w:tc>
      </w:tr>
      <w:tr w:rsidR="00972216" w:rsidRPr="00972216" w14:paraId="556DE593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A75D1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CUP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68009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 (7.9%)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A9A15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8 (10.5%)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6018A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5EE91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14 (9.2%)</w:t>
            </w:r>
          </w:p>
        </w:tc>
      </w:tr>
      <w:tr w:rsidR="00972216" w:rsidRPr="00972216" w14:paraId="0BC102BC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D1B61" w14:textId="77777777" w:rsidR="008A373A" w:rsidRPr="00972216" w:rsidRDefault="008A373A" w:rsidP="008A3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LDH (ULN = 225)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0566B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01C36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73F8C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DC87D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</w:tr>
      <w:tr w:rsidR="00972216" w:rsidRPr="00972216" w14:paraId="57FC22F3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296EE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Normal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4E305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40 (52.6%)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5FBA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29 (38.2%)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38305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0.0555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61262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69 (45.4%)</w:t>
            </w:r>
          </w:p>
        </w:tc>
      </w:tr>
      <w:tr w:rsidR="00972216" w:rsidRPr="00972216" w14:paraId="3EBEDE12" w14:textId="77777777" w:rsidTr="008A373A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5ACF3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Elevated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8DCF6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21 (27.6%)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1BEC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19 (25.0%)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0CA55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F0A66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40 (26.3%)</w:t>
            </w:r>
          </w:p>
        </w:tc>
      </w:tr>
      <w:tr w:rsidR="00972216" w:rsidRPr="00972216" w14:paraId="1EA66661" w14:textId="77777777" w:rsidTr="008A373A">
        <w:trPr>
          <w:trHeight w:val="315"/>
        </w:trPr>
        <w:tc>
          <w:tcPr>
            <w:tcW w:w="22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5A2B69" w14:textId="77777777" w:rsidR="008A373A" w:rsidRPr="00972216" w:rsidRDefault="008A373A" w:rsidP="008A373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Unknown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4030F1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15 (19.7%)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A2403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28 (36.8%)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85DCA3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6E39A7" w14:textId="77777777" w:rsidR="008A373A" w:rsidRPr="00972216" w:rsidRDefault="008A373A" w:rsidP="008A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722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43 (28.3%)</w:t>
            </w:r>
          </w:p>
        </w:tc>
      </w:tr>
    </w:tbl>
    <w:p w14:paraId="70B25F3E" w14:textId="77777777" w:rsidR="00A814BC" w:rsidRPr="00972216" w:rsidRDefault="00855D57" w:rsidP="00855D57">
      <w:pPr>
        <w:keepNext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>Supplementary Table S</w: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begin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instrText xml:space="preserve"> SEQ Supplementary_Table \* ARABIC </w:instrTex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separate"/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t>8</w:t>
      </w:r>
      <w:r w:rsidRPr="00972216">
        <w:rPr>
          <w:rFonts w:eastAsia="Times New Roman" w:cstheme="minorHAnsi"/>
          <w:b/>
          <w:bCs/>
          <w:sz w:val="24"/>
          <w:szCs w:val="24"/>
          <w:lang w:val="en-US"/>
        </w:rPr>
        <w:fldChar w:fldCharType="end"/>
      </w:r>
      <w:r w:rsidRPr="00972216">
        <w:rPr>
          <w:rFonts w:eastAsia="Times New Roman" w:cstheme="minorHAnsi"/>
          <w:bCs/>
          <w:sz w:val="24"/>
          <w:szCs w:val="24"/>
          <w:lang w:val="en-US"/>
        </w:rPr>
        <w:t xml:space="preserve"> Baseline differences in patients with lower or higher miR-150-5p expression than the median, respectively. Statistical differences were tested with the chi² test for categorical data and ANOVA or Welch’s t-test for numerical data.</w:t>
      </w:r>
    </w:p>
    <w:p w14:paraId="05FCBCB9" w14:textId="77777777" w:rsidR="00587E56" w:rsidRPr="00972216" w:rsidRDefault="00587E56" w:rsidP="00587E56">
      <w:pPr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4BE0A799" w14:textId="77777777" w:rsidR="00587E56" w:rsidRPr="00972216" w:rsidRDefault="00587E56" w:rsidP="00587E56">
      <w:pPr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48A80BC" w14:textId="77777777" w:rsidR="00587E56" w:rsidRPr="00972216" w:rsidRDefault="00587E56" w:rsidP="00587E56">
      <w:pPr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0797234" w14:textId="77777777" w:rsidR="009956BE" w:rsidRPr="000F3B63" w:rsidRDefault="009956BE" w:rsidP="00587E56">
      <w:pPr>
        <w:rPr>
          <w:rFonts w:eastAsia="Times New Roman" w:cstheme="minorHAnsi"/>
          <w:b/>
          <w:sz w:val="24"/>
          <w:szCs w:val="24"/>
          <w:lang w:val="en-US"/>
        </w:rPr>
      </w:pPr>
    </w:p>
    <w:p w14:paraId="5E1F20C9" w14:textId="77777777" w:rsidR="00587E56" w:rsidRPr="000F3B63" w:rsidRDefault="00587E56" w:rsidP="00587E56">
      <w:pPr>
        <w:rPr>
          <w:rFonts w:eastAsia="Times New Roman" w:cstheme="minorHAnsi"/>
          <w:b/>
          <w:sz w:val="24"/>
          <w:szCs w:val="24"/>
          <w:lang w:val="en-US"/>
        </w:rPr>
      </w:pPr>
    </w:p>
    <w:sectPr w:rsidR="00587E56" w:rsidRPr="000F3B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B899" w14:textId="77777777" w:rsidR="00B74727" w:rsidRDefault="00B74727">
      <w:pPr>
        <w:spacing w:after="0" w:line="240" w:lineRule="auto"/>
      </w:pPr>
      <w:r>
        <w:separator/>
      </w:r>
    </w:p>
  </w:endnote>
  <w:endnote w:type="continuationSeparator" w:id="0">
    <w:p w14:paraId="692D5806" w14:textId="77777777" w:rsidR="00B74727" w:rsidRDefault="00B7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2036401"/>
      <w:docPartObj>
        <w:docPartGallery w:val="Page Numbers (Bottom of Page)"/>
        <w:docPartUnique/>
      </w:docPartObj>
    </w:sdtPr>
    <w:sdtContent>
      <w:p w14:paraId="6EBFAD9F" w14:textId="77777777" w:rsidR="008600E3" w:rsidRDefault="008600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F0" w:rsidRPr="00E35AF0">
          <w:rPr>
            <w:noProof/>
            <w:lang w:val="de-DE"/>
          </w:rPr>
          <w:t>4</w:t>
        </w:r>
        <w:r>
          <w:fldChar w:fldCharType="end"/>
        </w:r>
      </w:p>
    </w:sdtContent>
  </w:sdt>
  <w:p w14:paraId="4A749151" w14:textId="77777777" w:rsidR="008600E3" w:rsidRDefault="0086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BF95" w14:textId="77777777" w:rsidR="00B74727" w:rsidRDefault="00B74727">
      <w:pPr>
        <w:spacing w:after="0" w:line="240" w:lineRule="auto"/>
      </w:pPr>
      <w:r>
        <w:separator/>
      </w:r>
    </w:p>
  </w:footnote>
  <w:footnote w:type="continuationSeparator" w:id="0">
    <w:p w14:paraId="111D2BE7" w14:textId="77777777" w:rsidR="00B74727" w:rsidRDefault="00B74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F7"/>
    <w:rsid w:val="000F3B63"/>
    <w:rsid w:val="00117530"/>
    <w:rsid w:val="00140234"/>
    <w:rsid w:val="001614CE"/>
    <w:rsid w:val="001832E7"/>
    <w:rsid w:val="002406C0"/>
    <w:rsid w:val="00263FB5"/>
    <w:rsid w:val="002B0939"/>
    <w:rsid w:val="002B38F8"/>
    <w:rsid w:val="00356F46"/>
    <w:rsid w:val="0051526A"/>
    <w:rsid w:val="00560038"/>
    <w:rsid w:val="00587E56"/>
    <w:rsid w:val="006104A0"/>
    <w:rsid w:val="00681937"/>
    <w:rsid w:val="006D4DAB"/>
    <w:rsid w:val="00752AFC"/>
    <w:rsid w:val="00783F38"/>
    <w:rsid w:val="007B24DF"/>
    <w:rsid w:val="007D4678"/>
    <w:rsid w:val="007E19F7"/>
    <w:rsid w:val="007F1912"/>
    <w:rsid w:val="00823266"/>
    <w:rsid w:val="00826B23"/>
    <w:rsid w:val="00855D57"/>
    <w:rsid w:val="008600E3"/>
    <w:rsid w:val="008A373A"/>
    <w:rsid w:val="008E5C0E"/>
    <w:rsid w:val="00916BC7"/>
    <w:rsid w:val="00931A5F"/>
    <w:rsid w:val="00972216"/>
    <w:rsid w:val="009956BE"/>
    <w:rsid w:val="009B6EBD"/>
    <w:rsid w:val="009C5489"/>
    <w:rsid w:val="00A74394"/>
    <w:rsid w:val="00A76442"/>
    <w:rsid w:val="00A814BC"/>
    <w:rsid w:val="00A82311"/>
    <w:rsid w:val="00AE16C2"/>
    <w:rsid w:val="00AE23D9"/>
    <w:rsid w:val="00B12106"/>
    <w:rsid w:val="00B46FC9"/>
    <w:rsid w:val="00B74727"/>
    <w:rsid w:val="00B75A0D"/>
    <w:rsid w:val="00BD0A51"/>
    <w:rsid w:val="00C25EF5"/>
    <w:rsid w:val="00C72B88"/>
    <w:rsid w:val="00CF18EB"/>
    <w:rsid w:val="00D27497"/>
    <w:rsid w:val="00DB2BF5"/>
    <w:rsid w:val="00E35AF0"/>
    <w:rsid w:val="00E63D6B"/>
    <w:rsid w:val="00F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4D657"/>
  <w15:chartTrackingRefBased/>
  <w15:docId w15:val="{D5569865-E919-4989-84EF-F196A4D5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7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56"/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587E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DPI13authornames">
    <w:name w:val="MDPI_1.3_authornames"/>
    <w:next w:val="Normal"/>
    <w:qFormat/>
    <w:rsid w:val="00855D5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958D-821C-4E74-9AC4-EB66B306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Elbe Kliniken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Zellbiologie</dc:creator>
  <cp:keywords/>
  <dc:description/>
  <cp:lastModifiedBy>Jayanthi A</cp:lastModifiedBy>
  <cp:revision>2</cp:revision>
  <dcterms:created xsi:type="dcterms:W3CDTF">2024-07-22T11:14:00Z</dcterms:created>
  <dcterms:modified xsi:type="dcterms:W3CDTF">2024-07-22T11:14:00Z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13c89980edc5736fe3508d6fbb272cb0e9474b4313dd7ac20639c2e631db899f</vt:lpwstr>
  </property>
</Properties>
</file>